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D8815A8" w:rsidR="008C6721" w:rsidRPr="002B50C0" w:rsidRDefault="008C6721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1F9D3772" w:rsidRPr="5DE7CEFC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AC0BCD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1F9D3772"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="736C59CD" w:rsidRPr="5DE7CEFC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0AC96C7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3A240F80" w:rsidRPr="008D5B85">
              <w:rPr>
                <w:rFonts w:ascii="Calibri" w:eastAsia="Calibri" w:hAnsi="Calibri" w:cs="Calibri"/>
                <w:sz w:val="19"/>
                <w:szCs w:val="19"/>
              </w:rPr>
              <w:t>,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Dziedzictwa Narodowego</w:t>
            </w:r>
            <w:r w:rsidR="2E67CB6A"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i Sportu</w:t>
            </w:r>
          </w:p>
        </w:tc>
      </w:tr>
      <w:tr w:rsidR="00CA516B" w:rsidRPr="0030196F" w14:paraId="719B01E2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0030035A" w:rsidP="6535773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b/>
                <w:bCs/>
                <w:sz w:val="20"/>
                <w:szCs w:val="20"/>
              </w:rPr>
              <w:t>84,63%</w:t>
            </w:r>
            <w:r w:rsidRPr="00C27012">
              <w:rPr>
                <w:rFonts w:eastAsia="Calibri" w:cstheme="minorHAns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0030035A" w:rsidP="0030035A">
            <w:pPr>
              <w:pStyle w:val="Akapitzlist"/>
              <w:numPr>
                <w:ilvl w:val="0"/>
                <w:numId w:val="33"/>
              </w:numPr>
              <w:spacing w:line="276" w:lineRule="auto"/>
              <w:ind w:left="1020" w:hanging="284"/>
              <w:rPr>
                <w:rFonts w:eastAsia="Calibri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środków europejskich</w:t>
            </w:r>
            <w:r w:rsidR="00C27012" w:rsidRPr="00C2701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27012">
              <w:rPr>
                <w:rFonts w:eastAsia="Calibri" w:cstheme="minorHAnsi"/>
                <w:sz w:val="20"/>
                <w:szCs w:val="20"/>
              </w:rPr>
              <w:t>-</w:t>
            </w:r>
            <w:r w:rsidR="5B1238D9" w:rsidRPr="00C27012">
              <w:rPr>
                <w:rFonts w:eastAsia="Calibri" w:cstheme="minorHAns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003063F7" w:rsidP="6535773B">
            <w:pPr>
              <w:pStyle w:val="Akapitzlist"/>
              <w:numPr>
                <w:ilvl w:val="0"/>
                <w:numId w:val="30"/>
              </w:numPr>
              <w:spacing w:beforeAutospacing="1" w:afterAutospacing="1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cstheme="minorHAnsi"/>
                <w:b/>
                <w:sz w:val="20"/>
                <w:szCs w:val="20"/>
              </w:rPr>
              <w:t>15,37%</w:t>
            </w:r>
            <w:r w:rsidRPr="00C27012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  <w:r w:rsidR="0030035A" w:rsidRPr="00C27012">
              <w:rPr>
                <w:rFonts w:cstheme="minorHAnsi"/>
                <w:sz w:val="20"/>
                <w:szCs w:val="20"/>
              </w:rPr>
              <w:t>:</w:t>
            </w:r>
          </w:p>
          <w:p w14:paraId="3A5BC89E" w14:textId="3ECFA984" w:rsidR="00CA516B" w:rsidRPr="00C27012" w:rsidRDefault="407F798F" w:rsidP="00A30F1A">
            <w:pPr>
              <w:pStyle w:val="Akapitzlist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407F798F" w:rsidP="00A30F1A">
            <w:pPr>
              <w:pStyle w:val="Akapitzlist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29D8ED1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spacing w:after="0"/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17985F8" w:rsidR="00CA516B" w:rsidRDefault="00C522B8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522B8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3C7CFA6E" w:rsidRPr="31770B08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-0</w:t>
            </w:r>
            <w:r w:rsidR="3AC04ECD" w:rsidRPr="31770B08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-202</w:t>
            </w:r>
            <w:r w:rsidR="5F39D2F8" w:rsidRPr="31770B08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="00CD404B" w:rsidRPr="00D062E0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  <w:p w14:paraId="571BA101" w14:textId="14A9215F" w:rsidR="00D062E0" w:rsidRPr="00141A92" w:rsidRDefault="00FC1541" w:rsidP="29D8ED13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*wydłużenie realizacji projektu na mocy Aneksu nr </w:t>
            </w:r>
            <w:r w:rsidR="009A2DD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1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 do Umowy o dofinansowanie nr </w:t>
            </w:r>
            <w:r w:rsidR="00EF4F47" w:rsidRPr="00EF4F47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POPC.02.03.02-00-0022/19-0</w:t>
            </w:r>
            <w:r w:rsidR="009A2DD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1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- pismo z </w:t>
            </w:r>
            <w:r w:rsidR="004464A0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2</w:t>
            </w:r>
            <w:r w:rsidR="00EF4F47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9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.0</w:t>
            </w:r>
            <w:r w:rsidR="004464A0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1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.</w:t>
            </w:r>
            <w:r w:rsidR="494BF768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2021</w:t>
            </w:r>
            <w:r w:rsidR="4DA524BF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 </w:t>
            </w:r>
            <w:r w:rsidR="494BF768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r.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(</w:t>
            </w:r>
            <w:r w:rsidR="004F2816" w:rsidRPr="004F2816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CPPC-DEA.63.11.5.101.2019/Ask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</w:p>
          <w:p w14:paraId="55CE9679" w14:textId="1FC59E82" w:rsidR="00CA516B" w:rsidRPr="00141A92" w:rsidRDefault="00CA516B" w:rsidP="31770B08">
            <w:pPr>
              <w:spacing w:after="0"/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2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Nagwek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Nagwek2"/>
        <w:numPr>
          <w:ilvl w:val="0"/>
          <w:numId w:val="23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9E013C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1500A" w:rsidRDefault="00795AFA" w:rsidP="00586664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6B0A6701" w:rsidR="00907F6D" w:rsidRPr="00B1500A" w:rsidRDefault="00795AFA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Wartość środków wydatkowanych</w:t>
            </w:r>
            <w:r w:rsidR="002F10B8">
              <w:rPr>
                <w:rFonts w:ascii="Arial" w:hAnsi="Arial" w:cs="Arial"/>
                <w:b/>
                <w:sz w:val="16"/>
                <w:szCs w:val="16"/>
              </w:rPr>
              <w:t>**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1500A" w:rsidRDefault="00795AFA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Wartość środków zaangażowanych</w:t>
            </w:r>
          </w:p>
        </w:tc>
      </w:tr>
      <w:tr w:rsidR="00907F6D" w:rsidRPr="002B50C0" w14:paraId="59735F91" w14:textId="77777777" w:rsidTr="09E013CB">
        <w:tc>
          <w:tcPr>
            <w:tcW w:w="2972" w:type="dxa"/>
          </w:tcPr>
          <w:p w14:paraId="7599A16A" w14:textId="0AD011BE" w:rsidR="00907F6D" w:rsidRPr="006C4B24" w:rsidRDefault="7890C094" w:rsidP="00926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9E013CB">
              <w:rPr>
                <w:rFonts w:ascii="Arial" w:hAnsi="Arial" w:cs="Arial"/>
                <w:sz w:val="20"/>
                <w:szCs w:val="20"/>
              </w:rPr>
              <w:t>44,44</w:t>
            </w:r>
            <w:r w:rsidR="7711C42A" w:rsidRPr="09E01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19022032" w:rsidRPr="09E013CB">
              <w:rPr>
                <w:rFonts w:ascii="Arial" w:hAnsi="Arial" w:cs="Arial"/>
                <w:sz w:val="20"/>
                <w:szCs w:val="20"/>
              </w:rPr>
              <w:t>%</w:t>
            </w:r>
            <w:r w:rsidR="41786446" w:rsidRPr="09E013CB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077C8D26" w14:textId="5B29CC44" w:rsidR="00512DB9" w:rsidRPr="006C4B24" w:rsidRDefault="65522052" w:rsidP="00926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9E013CB">
              <w:rPr>
                <w:rFonts w:ascii="Arial" w:hAnsi="Arial" w:cs="Arial"/>
                <w:sz w:val="20"/>
                <w:szCs w:val="20"/>
              </w:rPr>
              <w:t>(</w:t>
            </w:r>
            <w:r w:rsidR="7890C094" w:rsidRPr="09E013CB">
              <w:rPr>
                <w:rFonts w:ascii="Arial" w:hAnsi="Arial" w:cs="Arial"/>
                <w:sz w:val="20"/>
                <w:szCs w:val="20"/>
              </w:rPr>
              <w:t>50</w:t>
            </w:r>
            <w:r w:rsidRPr="09E013CB">
              <w:rPr>
                <w:rFonts w:ascii="Arial" w:hAnsi="Arial" w:cs="Arial"/>
                <w:sz w:val="20"/>
                <w:szCs w:val="20"/>
              </w:rPr>
              <w:t>%- zgodnie z UoD)</w:t>
            </w:r>
          </w:p>
        </w:tc>
        <w:tc>
          <w:tcPr>
            <w:tcW w:w="3260" w:type="dxa"/>
          </w:tcPr>
          <w:p w14:paraId="3D76A624" w14:textId="4C0056FF" w:rsidR="00675495" w:rsidRPr="006C4B24" w:rsidRDefault="00675495" w:rsidP="00675495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C4B24">
              <w:rPr>
                <w:rFonts w:ascii="Arial" w:hAnsi="Arial" w:cs="Arial"/>
                <w:sz w:val="20"/>
                <w:szCs w:val="20"/>
              </w:rPr>
              <w:t>1. 40,18%. </w:t>
            </w:r>
          </w:p>
          <w:p w14:paraId="58D7FAC5" w14:textId="59AC62F1" w:rsidR="00675495" w:rsidRPr="006C4B24" w:rsidRDefault="00675495" w:rsidP="00675495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C4B24">
              <w:rPr>
                <w:rFonts w:ascii="Arial" w:hAnsi="Arial" w:cs="Arial"/>
                <w:sz w:val="20"/>
                <w:szCs w:val="20"/>
              </w:rPr>
              <w:t>2. 24,96%. </w:t>
            </w:r>
          </w:p>
          <w:p w14:paraId="70BC32C0" w14:textId="77777777" w:rsidR="00675495" w:rsidRPr="006C4B24" w:rsidRDefault="00675495" w:rsidP="00675495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C4B24">
              <w:rPr>
                <w:rFonts w:ascii="Arial" w:hAnsi="Arial" w:cs="Arial"/>
                <w:sz w:val="20"/>
                <w:szCs w:val="20"/>
              </w:rPr>
              <w:t>3. nie dotyczy </w:t>
            </w:r>
          </w:p>
          <w:p w14:paraId="4929DAC9" w14:textId="266DCE38" w:rsidR="00A75835" w:rsidRPr="006C4B24" w:rsidRDefault="00A75835" w:rsidP="00A75835">
            <w:pPr>
              <w:pStyle w:val="Akapitzlis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C28B375" w14:textId="77777777" w:rsidR="006C4B24" w:rsidRPr="006C4B24" w:rsidRDefault="006C4B24" w:rsidP="006C4B24">
            <w:pPr>
              <w:rPr>
                <w:rFonts w:ascii="Arial" w:hAnsi="Arial" w:cs="Arial"/>
                <w:sz w:val="20"/>
                <w:szCs w:val="20"/>
              </w:rPr>
            </w:pPr>
            <w:r w:rsidRPr="006C4B24">
              <w:rPr>
                <w:rFonts w:ascii="Arial" w:hAnsi="Arial" w:cs="Arial"/>
                <w:sz w:val="20"/>
                <w:szCs w:val="20"/>
              </w:rPr>
              <w:t>40,42%</w:t>
            </w:r>
          </w:p>
          <w:p w14:paraId="65BB31D3" w14:textId="74C53254" w:rsidR="00907F6D" w:rsidRPr="006C4B24" w:rsidRDefault="00907F6D" w:rsidP="3694E7A9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60E781" w14:textId="0B18B5FA" w:rsidR="002B50C0" w:rsidRDefault="006B6B8E" w:rsidP="00483EE9">
      <w:pPr>
        <w:spacing w:after="100" w:afterAutospacing="1" w:line="240" w:lineRule="auto"/>
        <w:rPr>
          <w:rStyle w:val="normaltextrun"/>
          <w:rFonts w:eastAsiaTheme="minorEastAsia"/>
          <w:color w:val="808080" w:themeColor="background1" w:themeShade="80"/>
          <w:sz w:val="18"/>
          <w:szCs w:val="18"/>
          <w:lang w:eastAsia="pl-PL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*wydłużenie realizacji projektu na mocy Aneksu nr 2 do Umowy o dofinansowanie nr </w:t>
      </w:r>
      <w:r w:rsidRPr="00EF4F4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POPC.02.03.02-00-0022/19-02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- pismo z 19.05.</w:t>
      </w:r>
      <w:r w:rsidR="16D17C6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2021</w:t>
      </w:r>
      <w:r w:rsidR="224AA68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</w:t>
      </w:r>
      <w:r w:rsidR="16D17C6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 (</w:t>
      </w:r>
      <w:r w:rsidRPr="007B55FE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CPPC-DEA.63.11.5.118.2019/AG</w:t>
      </w:r>
      <w:r w:rsidR="00483EE9" w:rsidRPr="388750D8">
        <w:rPr>
          <w:rStyle w:val="normaltextrun"/>
          <w:rFonts w:eastAsiaTheme="minorEastAsia"/>
          <w:color w:val="808080" w:themeColor="background1" w:themeShade="80"/>
          <w:sz w:val="18"/>
          <w:szCs w:val="18"/>
          <w:lang w:eastAsia="pl-PL"/>
        </w:rPr>
        <w:t>)</w:t>
      </w:r>
    </w:p>
    <w:p w14:paraId="73B50594" w14:textId="714466F2" w:rsidR="002F10B8" w:rsidRPr="001144E0" w:rsidRDefault="002F10B8" w:rsidP="00483EE9">
      <w:pPr>
        <w:spacing w:after="100" w:afterAutospacing="1" w:line="240" w:lineRule="auto"/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</w:t>
      </w:r>
      <w:r w:rsidR="006C1A5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w wartoś</w:t>
      </w:r>
      <w:r w:rsidR="00F97D4A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ci</w:t>
      </w:r>
      <w:r w:rsidR="006C1A5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środków wydatkowanych w projekcie </w:t>
      </w:r>
      <w:r w:rsidR="00F6732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uwzględniono </w:t>
      </w:r>
      <w:r w:rsidR="00AE5B43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wydatki za okres 1-30.06.2021 r.</w:t>
      </w:r>
      <w:r w:rsidR="00FE2D1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, któ</w:t>
      </w:r>
      <w:r w:rsidR="00FD7B7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r</w:t>
      </w:r>
      <w:r w:rsidR="00FE2D1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e zostały</w:t>
      </w:r>
      <w:r w:rsidR="00AE5B43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</w:t>
      </w:r>
      <w:r w:rsidR="00DB4A59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oszacowane</w:t>
      </w:r>
      <w:r w:rsidR="000E330A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na podstawie prognozy ze względu na trwający</w:t>
      </w:r>
      <w:r w:rsidR="00B456EA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</w:t>
      </w:r>
      <w:r w:rsidR="008A4D1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jeszcze </w:t>
      </w:r>
      <w:r w:rsidR="00926046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w BN</w:t>
      </w:r>
      <w:r w:rsidR="00926046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</w:t>
      </w:r>
      <w:r w:rsidR="000E330A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proces rozlicz</w:t>
      </w:r>
      <w:r w:rsidR="006C18AD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</w:t>
      </w:r>
      <w:r w:rsidR="000E330A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nia wynagrodzeń </w:t>
      </w:r>
      <w:r w:rsidR="006C18AD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osobowych </w:t>
      </w:r>
      <w:r w:rsidR="000E330A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wydatkowanych w tym okresie</w:t>
      </w:r>
      <w:r w:rsidR="0027161D" w:rsidRPr="001144E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2E3C0202" w14:textId="77777777" w:rsidR="0041692A" w:rsidRPr="00483EE9" w:rsidRDefault="0041692A" w:rsidP="00483EE9">
      <w:pPr>
        <w:spacing w:after="100" w:afterAutospacing="1" w:line="240" w:lineRule="auto"/>
        <w:rPr>
          <w:rStyle w:val="Nagwek2Znak"/>
          <w:rFonts w:ascii="Calibri" w:eastAsia="Calibri" w:hAnsi="Calibri" w:cs="Calibri"/>
          <w:color w:val="auto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2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6C6FC3" w:rsidRPr="002B50C0" w14:paraId="55961592" w14:textId="77777777" w:rsidTr="5DE7CE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B1500A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B1500A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554BB89" w:rsidRPr="00B1500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owiązane wskaźniki projektu </w:t>
            </w:r>
            <w:r w:rsidR="004350B8" w:rsidRPr="00B1500A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B1500A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B1500A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B1500A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B1500A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B1500A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B1500A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4350B8" w:rsidRPr="002B50C0" w14:paraId="6AC3DB07" w14:textId="77777777" w:rsidTr="5DE7CEFC">
        <w:tc>
          <w:tcPr>
            <w:tcW w:w="2127" w:type="dxa"/>
          </w:tcPr>
          <w:p w14:paraId="79C67474" w14:textId="31D4FD66" w:rsidR="004350B8" w:rsidRPr="00141A92" w:rsidRDefault="17B42836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14:paraId="09F41504" w14:textId="4FDA0CFA" w:rsidR="536DF211" w:rsidRDefault="536DF211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5DE7CEFC">
        <w:tc>
          <w:tcPr>
            <w:tcW w:w="2127" w:type="dxa"/>
          </w:tcPr>
          <w:p w14:paraId="031F1D7D" w14:textId="5598CCB1" w:rsidR="37EB4E61" w:rsidRDefault="37EB4E61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26E53869" w:rsidR="18DC52E5" w:rsidRDefault="6104CECD" w:rsidP="5DE7CEFC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14:paraId="07033397" w14:textId="4FDA0CFA" w:rsidR="18DC52E5" w:rsidRDefault="0D75BF35" w:rsidP="5DE7CEFC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BEE7056" w14:textId="77777777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9FA37" w14:textId="4EB9CBA6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27AEE4BA" w14:textId="77777777" w:rsidTr="5DE7CEFC">
        <w:trPr>
          <w:trHeight w:val="300"/>
        </w:trPr>
        <w:tc>
          <w:tcPr>
            <w:tcW w:w="2127" w:type="dxa"/>
          </w:tcPr>
          <w:p w14:paraId="5A096E6F" w14:textId="7E70DB16" w:rsidR="00AC0BCD" w:rsidRDefault="00AC0BCD" w:rsidP="00AC0BCD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7E115DF8" w14:textId="4CE3FAA5" w:rsidR="00AC0BCD" w:rsidRPr="00AC0BCD" w:rsidRDefault="00AC0BCD" w:rsidP="00AC0BC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AC0BC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7AC7977C" w14:textId="77777777" w:rsidR="00AC0BCD" w:rsidRDefault="00AC0BCD" w:rsidP="00AC0BCD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560B684E" w14:textId="77777777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6D8F58C0" w14:textId="77777777" w:rsidTr="5DE7CEFC">
        <w:tc>
          <w:tcPr>
            <w:tcW w:w="2127" w:type="dxa"/>
          </w:tcPr>
          <w:p w14:paraId="220235C7" w14:textId="1E9E164A" w:rsidR="00AC0BCD" w:rsidRDefault="00AC0BCD" w:rsidP="00AC0BCD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14:paraId="0F36D705" w14:textId="4CD057B3" w:rsidR="00AC0BCD" w:rsidRDefault="00AC0BCD" w:rsidP="00AC0BC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AC0BCD" w:rsidRPr="007F1AF9" w:rsidRDefault="00AC0BCD" w:rsidP="00AC0BCD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AC0BCD" w:rsidRPr="007F1AF9" w:rsidRDefault="00AC0BCD" w:rsidP="00AC0BCD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AC0BCD" w:rsidRDefault="00AC0BCD" w:rsidP="00AC0BC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7F060C" w14:textId="71D9F101" w:rsidR="00AC0BCD" w:rsidRPr="00AC0BCD" w:rsidRDefault="00AC0BCD" w:rsidP="00AC0BC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AC0BC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05-2021</w:t>
            </w:r>
          </w:p>
        </w:tc>
        <w:tc>
          <w:tcPr>
            <w:tcW w:w="2268" w:type="dxa"/>
          </w:tcPr>
          <w:p w14:paraId="042B038B" w14:textId="77777777" w:rsidR="00AC0BCD" w:rsidRDefault="00AC0BCD" w:rsidP="00AC0BCD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133B109" w14:textId="77777777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BC97" w14:textId="4977D4B2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6A3F4930" w14:textId="77777777" w:rsidTr="5DE7CEFC">
        <w:tc>
          <w:tcPr>
            <w:tcW w:w="2127" w:type="dxa"/>
          </w:tcPr>
          <w:p w14:paraId="2F39EE67" w14:textId="573EF514" w:rsidR="00AC0BCD" w:rsidRDefault="00AC0BCD" w:rsidP="00AC0BCD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46EB7B2C" w:rsidR="00AC0BCD" w:rsidRDefault="00AC0BCD" w:rsidP="00AC0BCD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5CDDAA54" w14:textId="657E0C2E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24C6C8A" w14:textId="36673590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2D1A5EEA" w14:textId="77777777" w:rsidTr="5DE7CEFC">
        <w:tc>
          <w:tcPr>
            <w:tcW w:w="2127" w:type="dxa"/>
          </w:tcPr>
          <w:p w14:paraId="6F90931E" w14:textId="0FD1429C" w:rsidR="00AC0BCD" w:rsidRDefault="00AC0BCD" w:rsidP="00AC0BCD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AC0BCD" w:rsidRPr="007F1AF9" w:rsidRDefault="00AC0BCD" w:rsidP="00AC0BCD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AC0BCD" w:rsidRPr="007F1AF9" w:rsidRDefault="00AC0BCD" w:rsidP="00AC0BCD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E7B3D1C" w14:textId="7F0FD808" w:rsidR="00AC0BCD" w:rsidRDefault="00AC0BCD" w:rsidP="00AC0BC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798041B7" w:rsidR="00AC0BCD" w:rsidRDefault="00AC0BCD" w:rsidP="00AC0BCD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26ADC4F3" w14:textId="59EDB314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8124122" w14:textId="6BFBF4F7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2E532D36" w14:textId="77777777" w:rsidTr="5DE7CEFC">
        <w:tc>
          <w:tcPr>
            <w:tcW w:w="2127" w:type="dxa"/>
          </w:tcPr>
          <w:p w14:paraId="4CB99ED9" w14:textId="43456481" w:rsidR="00AC0BCD" w:rsidRDefault="00AC0BCD" w:rsidP="00AC0BCD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E0B7E8D" w14:textId="2B98F691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762C7F97" w14:textId="12960F49" w:rsidR="00AC0BCD" w:rsidRDefault="00AC0BCD" w:rsidP="00AC0BCD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45F0AD58" w14:textId="59EDB314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49788738" w14:textId="77777777" w:rsidTr="5DE7CEFC">
        <w:tc>
          <w:tcPr>
            <w:tcW w:w="2127" w:type="dxa"/>
          </w:tcPr>
          <w:p w14:paraId="618AF60C" w14:textId="10C4235E" w:rsidR="00AC0BCD" w:rsidRDefault="00AC0BCD" w:rsidP="00AC0BCD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AC0BCD" w:rsidRPr="007F1AF9" w:rsidRDefault="00AC0BCD" w:rsidP="00AC0BCD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AC0BCD" w:rsidRPr="007F1AF9" w:rsidRDefault="00AC0BCD" w:rsidP="00AC0BCD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1BCB2566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15074FD" w14:textId="685BFCC1" w:rsidR="00AC0BCD" w:rsidRDefault="00AC0BCD" w:rsidP="00AC0BC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117848E3" w:rsidR="00AC0BCD" w:rsidRDefault="00AC0BCD" w:rsidP="00AC0BCD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2E181DE" w14:textId="1A17D2CC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1A6ED7" w14:textId="2368EC45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2B096CE4" w14:textId="77777777" w:rsidTr="5DE7CEFC">
        <w:tc>
          <w:tcPr>
            <w:tcW w:w="2127" w:type="dxa"/>
          </w:tcPr>
          <w:p w14:paraId="51BEB95A" w14:textId="3D42BDFF" w:rsidR="00AC0BCD" w:rsidRDefault="00AC0BCD" w:rsidP="00AC0BCD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00AC0BCD" w:rsidRDefault="00AC0BCD" w:rsidP="00AC0BCD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00AC0BCD" w:rsidRDefault="00AC0BCD" w:rsidP="00AC0BCD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7BA5BAD7" w14:textId="352F4D00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5ED35E87" w14:textId="17FCC73D" w:rsidR="00AC0BCD" w:rsidRDefault="00AC0BCD" w:rsidP="00AC0BCD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A072821" w14:textId="1A17D2CC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0BCD" w14:paraId="1ADF3E67" w14:textId="77777777" w:rsidTr="5DE7CEFC">
        <w:tc>
          <w:tcPr>
            <w:tcW w:w="2127" w:type="dxa"/>
          </w:tcPr>
          <w:p w14:paraId="2C597E96" w14:textId="25E728FE" w:rsidR="00AC0BCD" w:rsidRDefault="00AC0BCD" w:rsidP="00AC0BCD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5: 56,00 TB</w:t>
            </w:r>
          </w:p>
          <w:p w14:paraId="665DE2AE" w14:textId="74416E84" w:rsidR="00AC0BCD" w:rsidRDefault="00AC0BCD" w:rsidP="00AC0BC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6: 0 TB</w:t>
            </w:r>
          </w:p>
        </w:tc>
        <w:tc>
          <w:tcPr>
            <w:tcW w:w="1559" w:type="dxa"/>
          </w:tcPr>
          <w:p w14:paraId="2D08F6F3" w14:textId="01AAB074" w:rsidR="00AC0BCD" w:rsidRDefault="00AC0BCD" w:rsidP="00AC0BCD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6E9C6893" w14:textId="638C9BBD" w:rsidR="00AC0BCD" w:rsidRDefault="00AC0BCD" w:rsidP="00AC0BCD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B84FDF0" w14:textId="39A45594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00AC0BCD" w:rsidRDefault="00AC0BCD" w:rsidP="00AC0B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7904E1" w14:textId="2986D0F0" w:rsidR="00A46DA8" w:rsidRPr="00CF43E5" w:rsidRDefault="00CF43E5" w:rsidP="00CF43E5">
      <w:pPr>
        <w:spacing w:beforeAutospacing="1" w:after="0" w:afterAutospacing="1" w:line="240" w:lineRule="auto"/>
        <w:rPr>
          <w:rStyle w:val="normaltextrun"/>
          <w:rFonts w:ascii="Calibri" w:eastAsia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*wydłużenie realizacji projektu na mocy Aneksu nr 1 do Umowy o dofinansowanie nr </w:t>
      </w:r>
      <w:r w:rsidRPr="00EF4F4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1- pismo z 29.01.</w:t>
      </w:r>
      <w:r w:rsidR="7E08910E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2021</w:t>
      </w:r>
      <w:r w:rsidR="39CE35AD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</w:t>
      </w:r>
      <w:r w:rsidR="7E08910E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 (</w:t>
      </w:r>
      <w:r w:rsidRPr="004F2816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CPPC-DEA.63.11.5.101.2019/Ask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14:paraId="0D9DF6D2" w14:textId="77777777" w:rsidR="00370ABD" w:rsidRDefault="00370ABD" w:rsidP="2F71D9EE">
      <w:pPr>
        <w:spacing w:before="240" w:after="120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60B50776" w14:textId="77777777" w:rsidR="00370ABD" w:rsidRDefault="00370ABD" w:rsidP="2F71D9EE">
      <w:pPr>
        <w:spacing w:before="240" w:after="120"/>
        <w:rPr>
          <w:rStyle w:val="normaltextrun"/>
          <w:rFonts w:eastAsiaTheme="minorEastAsia"/>
          <w:color w:val="808080" w:themeColor="background1" w:themeShade="80"/>
          <w:sz w:val="18"/>
          <w:szCs w:val="18"/>
          <w:lang w:eastAsia="pl-PL"/>
        </w:rPr>
      </w:pPr>
    </w:p>
    <w:p w14:paraId="5EA3DEB3" w14:textId="00577E6C" w:rsidR="388750D8" w:rsidRDefault="388750D8" w:rsidP="388750D8">
      <w:pPr>
        <w:spacing w:before="240" w:after="120"/>
        <w:rPr>
          <w:rStyle w:val="normaltextrun"/>
          <w:rFonts w:eastAsiaTheme="minorEastAsia"/>
          <w:color w:val="808080" w:themeColor="background1" w:themeShade="80"/>
          <w:sz w:val="18"/>
          <w:szCs w:val="18"/>
          <w:lang w:eastAsia="pl-PL"/>
        </w:rPr>
      </w:pPr>
    </w:p>
    <w:p w14:paraId="2A57C64C" w14:textId="4C7281BE" w:rsidR="388750D8" w:rsidRDefault="388750D8" w:rsidP="388750D8">
      <w:pPr>
        <w:spacing w:before="240" w:after="120"/>
        <w:rPr>
          <w:rStyle w:val="normaltextrun"/>
          <w:rFonts w:eastAsiaTheme="minorEastAsia"/>
          <w:color w:val="808080" w:themeColor="background1" w:themeShade="80"/>
          <w:sz w:val="18"/>
          <w:szCs w:val="18"/>
          <w:lang w:eastAsia="pl-PL"/>
        </w:rPr>
      </w:pPr>
    </w:p>
    <w:p w14:paraId="4E2C7E7D" w14:textId="77777777" w:rsidR="00370ABD" w:rsidRDefault="00370ABD" w:rsidP="2F71D9EE">
      <w:pPr>
        <w:spacing w:before="240" w:after="120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64ADCCB0" w14:textId="75A0AC48" w:rsidR="00141A92" w:rsidRPr="00141A92" w:rsidRDefault="00CF2E64" w:rsidP="2F71D9EE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525AC17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1500A" w:rsidRDefault="00586664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047D9D" w:rsidRPr="00B1500A">
              <w:rPr>
                <w:rFonts w:ascii="Arial" w:hAnsi="Arial" w:cs="Arial"/>
                <w:b/>
                <w:sz w:val="16"/>
                <w:szCs w:val="16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1500A" w:rsidRDefault="00586664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J</w:t>
            </w:r>
            <w:r w:rsidR="00047D9D" w:rsidRPr="00B1500A">
              <w:rPr>
                <w:rFonts w:ascii="Arial" w:hAnsi="Arial" w:cs="Arial"/>
                <w:b/>
                <w:sz w:val="16"/>
                <w:szCs w:val="16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1500A" w:rsidRDefault="00586664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="00047D9D" w:rsidRPr="00B1500A">
              <w:rPr>
                <w:rFonts w:ascii="Arial" w:hAnsi="Arial" w:cs="Arial"/>
                <w:b/>
                <w:sz w:val="16"/>
                <w:szCs w:val="16"/>
              </w:rPr>
              <w:t xml:space="preserve">artość </w:t>
            </w:r>
          </w:p>
          <w:p w14:paraId="697125A0" w14:textId="5912799A" w:rsidR="00047D9D" w:rsidRPr="00B1500A" w:rsidRDefault="00047D9D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1500A" w:rsidRDefault="00586664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5734CE" w:rsidRPr="00B1500A">
              <w:rPr>
                <w:rFonts w:ascii="Arial" w:hAnsi="Arial" w:cs="Arial"/>
                <w:b/>
                <w:sz w:val="16"/>
                <w:szCs w:val="16"/>
              </w:rPr>
              <w:t xml:space="preserve">lanowany </w:t>
            </w:r>
            <w:r w:rsidR="00047D9D" w:rsidRPr="00B1500A">
              <w:rPr>
                <w:rFonts w:ascii="Arial" w:hAnsi="Arial" w:cs="Arial"/>
                <w:b/>
                <w:sz w:val="16"/>
                <w:szCs w:val="16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1500A" w:rsidRDefault="006B511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525AC17A">
        <w:tc>
          <w:tcPr>
            <w:tcW w:w="2545" w:type="dxa"/>
          </w:tcPr>
          <w:p w14:paraId="0D680A0D" w14:textId="47961D5F" w:rsidR="009F1DC8" w:rsidRPr="00A5591F" w:rsidRDefault="575CDBE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2B34D20D" w:rsidR="006A60AA" w:rsidRPr="0091332C" w:rsidRDefault="6535A822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09-2023</w:t>
            </w:r>
            <w:r w:rsidR="003B784E"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1908EA3D" w14:textId="56F4FAAD" w:rsidR="006A60AA" w:rsidRPr="00141A92" w:rsidRDefault="78B792A6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6B1B0C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74</w:t>
            </w:r>
            <w:r w:rsid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  <w:r w:rsidRPr="26B1B0C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312</w:t>
            </w:r>
            <w:r w:rsid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5D8C4F44" w14:textId="77777777" w:rsidTr="525AC17A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46B05EE" w:rsidR="062DE4D3" w:rsidRPr="001A7675" w:rsidRDefault="062DE4D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01F08205" w14:textId="6B1103B6" w:rsidR="70F43A93" w:rsidRPr="001A7675" w:rsidRDefault="70F43A9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F3F28F6" w14:textId="2C3391BA" w:rsidR="349723F8" w:rsidRPr="001A7675" w:rsidRDefault="293EE7AB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14:paraId="286252BD" w14:textId="77777777" w:rsidTr="525AC17A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69455722" w:rsidR="062DE4D3" w:rsidRDefault="062DE4D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  <w:p w14:paraId="43EE425A" w14:textId="70634264" w:rsidR="70F43A93" w:rsidRDefault="70F43A9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6F4547" w14:textId="38CF40B2" w:rsidR="062DE4D3" w:rsidRPr="001A7675" w:rsidRDefault="062DE4D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36151362" w14:textId="52E96128" w:rsidR="70F43A93" w:rsidRPr="001A7675" w:rsidRDefault="70F43A9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134B2C" w14:textId="658D4808" w:rsidR="70F43A93" w:rsidRPr="001A7675" w:rsidRDefault="223FDF0B" w:rsidP="525AC17A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73</w:t>
            </w:r>
            <w:r w:rsidR="77C9EEEB"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  <w:r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683</w:t>
            </w:r>
            <w:r w:rsidR="77C9EEEB"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5DEECA3B" w14:textId="77777777" w:rsidTr="525AC17A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69455722" w:rsidR="062DE4D3" w:rsidRDefault="062DE4D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14:paraId="0DB769FD" w14:textId="01F1C037" w:rsidR="062DE4D3" w:rsidRPr="001A7675" w:rsidRDefault="062DE4D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724F1FEE" w14:textId="0C1EB73F" w:rsidR="70F43A93" w:rsidRPr="001A7675" w:rsidRDefault="70F43A9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012EB4" w14:textId="4CD90C36" w:rsidR="5DE7CEFC" w:rsidRPr="001A7675" w:rsidRDefault="5DE7CEFC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45889F7B" w14:textId="5CC17EFF" w:rsidR="70F43A93" w:rsidRPr="001A7675" w:rsidRDefault="5B48B061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74</w:t>
            </w:r>
            <w:r w:rsid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 </w:t>
            </w:r>
            <w:r w:rsidRP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310</w:t>
            </w:r>
            <w:r w:rsidR="001A767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  <w:p w14:paraId="1ADEBD7E" w14:textId="09A99D7D" w:rsidR="70F43A93" w:rsidRPr="001A7675" w:rsidRDefault="70F43A93" w:rsidP="001A767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70F43A93" w14:paraId="1B6204AA" w14:textId="77777777" w:rsidTr="525AC17A">
        <w:tc>
          <w:tcPr>
            <w:tcW w:w="2545" w:type="dxa"/>
          </w:tcPr>
          <w:p w14:paraId="591FE510" w14:textId="06BAAFC3" w:rsidR="3E343424" w:rsidRDefault="3213234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>. Rozmiar zdigitalizowanej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001A7675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736E268D" w14:textId="5DE3619D" w:rsidR="70F43A93" w:rsidRDefault="062DE4D3" w:rsidP="001A7675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 w:rsidRPr="29D8ED13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DC5F064" w14:textId="397FF635" w:rsidR="70F43A93" w:rsidRPr="00AA5249" w:rsidRDefault="36A471CC" w:rsidP="525AC17A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151,96 </w:t>
            </w:r>
          </w:p>
        </w:tc>
      </w:tr>
      <w:tr w:rsidR="70F43A93" w14:paraId="655CE4E5" w14:textId="77777777" w:rsidTr="525AC17A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26B1B0CB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6B1B0C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4C5AE658" w:rsidR="062DE4D3" w:rsidRDefault="062DE4D3" w:rsidP="26B1B0CB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6B1B0C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26B1B0C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414ED0B" w14:textId="4A34591F" w:rsidR="70F43A93" w:rsidRDefault="70F43A93" w:rsidP="26B1B0CB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4FBADD" w14:textId="7663A74A" w:rsidR="70F43A93" w:rsidRPr="00AA5249" w:rsidRDefault="5FB17637" w:rsidP="26B1B0CB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58,06</w:t>
            </w:r>
          </w:p>
        </w:tc>
      </w:tr>
      <w:tr w:rsidR="2F71D9EE" w14:paraId="38EEDE73" w14:textId="77777777" w:rsidTr="525AC17A">
        <w:tc>
          <w:tcPr>
            <w:tcW w:w="2545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D2BC99B" w14:textId="793418B3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2601F80" w14:textId="5B3ECF0D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525AC17A">
        <w:tc>
          <w:tcPr>
            <w:tcW w:w="2545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5BDD1DB" w14:textId="79040D01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3DBA207D" w14:textId="030CE339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475110" w14:textId="6460153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66E7180" w14:textId="77777777" w:rsidTr="525AC17A">
        <w:tc>
          <w:tcPr>
            <w:tcW w:w="2545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F96D89" w14:textId="3F9A8B3D" w:rsidR="312F349F" w:rsidRDefault="532C708E" w:rsidP="29D8ED13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388A6C8" w14:textId="73F46637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5C3082ED" w:rsidR="0070308A" w:rsidRPr="00CF43E5" w:rsidRDefault="00370ABD" w:rsidP="00CF43E5">
      <w:pPr>
        <w:spacing w:beforeAutospacing="1" w:after="0" w:afterAutospacing="1" w:line="240" w:lineRule="auto"/>
        <w:rPr>
          <w:rStyle w:val="Nagwek2Zn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</w:t>
      </w:r>
      <w:r w:rsidR="00CF43E5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wydłużenie realizacji projektu na mocy Aneksu nr 1 do Umowy o dofinansowanie nr </w:t>
      </w:r>
      <w:r w:rsidR="00CF43E5" w:rsidRPr="00EF4F4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</w:t>
      </w:r>
      <w:r w:rsidR="00CF43E5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1- pismo z 29.01.2021r. (</w:t>
      </w:r>
      <w:r w:rsidR="00CF43E5" w:rsidRPr="004F2816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CPPC-DEA.63.11.5.101.2019/Ask</w:t>
      </w:r>
      <w:r w:rsidR="00CF43E5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14:paraId="52A08447" w14:textId="5643AA17" w:rsidR="007D2C34" w:rsidRPr="002B50C0" w:rsidRDefault="007D2C34" w:rsidP="00141A92">
      <w:pPr>
        <w:pStyle w:val="Nagwek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1500A" w:rsidRDefault="00517F12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7D38BD" w:rsidRPr="00B1500A">
              <w:rPr>
                <w:rFonts w:ascii="Arial" w:hAnsi="Arial" w:cs="Arial"/>
                <w:b/>
                <w:sz w:val="16"/>
                <w:szCs w:val="16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1500A" w:rsidRDefault="00517F12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Planowana d</w:t>
            </w:r>
            <w:r w:rsidR="007D38BD" w:rsidRPr="00B1500A">
              <w:rPr>
                <w:rFonts w:ascii="Arial" w:hAnsi="Arial" w:cs="Arial"/>
                <w:b/>
                <w:sz w:val="16"/>
                <w:szCs w:val="16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1500A" w:rsidRDefault="00517F12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1500A" w:rsidRDefault="007D38BD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2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5DE7CEF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1500A" w:rsidRDefault="000F307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C6751B" w:rsidRPr="00B1500A">
              <w:rPr>
                <w:rFonts w:ascii="Arial" w:hAnsi="Arial" w:cs="Arial"/>
                <w:b/>
                <w:sz w:val="16"/>
                <w:szCs w:val="16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1500A" w:rsidRDefault="00C6751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B1500A" w:rsidRDefault="00C6751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1500A" w:rsidRDefault="00C6751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Opis zmian</w:t>
            </w:r>
          </w:p>
        </w:tc>
      </w:tr>
      <w:tr w:rsidR="00C6751B" w:rsidRPr="002B50C0" w14:paraId="153EA8F3" w14:textId="77777777" w:rsidTr="5DE7CEFC">
        <w:tc>
          <w:tcPr>
            <w:tcW w:w="2937" w:type="dxa"/>
          </w:tcPr>
          <w:p w14:paraId="46265E90" w14:textId="55B9893C" w:rsidR="00C6751B" w:rsidRPr="00141A92" w:rsidRDefault="62A0209F" w:rsidP="00C6751B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141A92" w:rsidRDefault="2C4F5527" w:rsidP="3694E7A9">
            <w:pPr>
              <w:spacing w:line="259" w:lineRule="auto"/>
              <w:rPr>
                <w:rFonts w:cs="Arial"/>
                <w:lang w:eastAsia="pl-PL"/>
              </w:rPr>
            </w:pPr>
            <w:r w:rsidRPr="3694E7A9">
              <w:rPr>
                <w:rFonts w:cs="Arial"/>
                <w:lang w:eastAsia="pl-PL"/>
              </w:rPr>
              <w:t>02</w:t>
            </w:r>
            <w:r w:rsidR="0A6982BE" w:rsidRPr="3694E7A9">
              <w:rPr>
                <w:rFonts w:cs="Arial"/>
                <w:lang w:eastAsia="pl-PL"/>
              </w:rPr>
              <w:t>-</w:t>
            </w:r>
            <w:r w:rsidR="70F17078" w:rsidRPr="3694E7A9">
              <w:rPr>
                <w:rFonts w:cs="Arial"/>
                <w:lang w:eastAsia="pl-PL"/>
              </w:rPr>
              <w:t>202</w:t>
            </w:r>
            <w:r w:rsidR="30D634BD" w:rsidRPr="3694E7A9">
              <w:rPr>
                <w:rFonts w:cs="Arial"/>
                <w:lang w:eastAsia="pl-PL"/>
              </w:rPr>
              <w:t>1</w:t>
            </w:r>
            <w:r w:rsidR="00332EDC" w:rsidRPr="3694E7A9">
              <w:rPr>
                <w:rFonts w:cs="Arial"/>
                <w:lang w:eastAsia="pl-PL"/>
              </w:rPr>
              <w:t>*</w:t>
            </w:r>
          </w:p>
          <w:p w14:paraId="1C07ACC9" w14:textId="77777777" w:rsidR="00C6751B" w:rsidRPr="00141A92" w:rsidRDefault="00C6751B" w:rsidP="3694E7A9">
            <w:pPr>
              <w:spacing w:line="259" w:lineRule="auto"/>
              <w:rPr>
                <w:rFonts w:cs="Arial"/>
                <w:lang w:eastAsia="pl-PL"/>
              </w:rPr>
            </w:pPr>
          </w:p>
          <w:p w14:paraId="6D7C5935" w14:textId="77777777" w:rsidR="00C6751B" w:rsidRPr="00141A92" w:rsidRDefault="00C6751B" w:rsidP="3694E7A9">
            <w:pPr>
              <w:spacing w:line="259" w:lineRule="auto"/>
              <w:rPr>
                <w:rFonts w:cs="Arial"/>
                <w:lang w:eastAsia="pl-PL"/>
              </w:rPr>
            </w:pPr>
          </w:p>
        </w:tc>
        <w:tc>
          <w:tcPr>
            <w:tcW w:w="1335" w:type="dxa"/>
          </w:tcPr>
          <w:p w14:paraId="56773D50" w14:textId="7B4FF1FC" w:rsidR="00C6751B" w:rsidRPr="00141A92" w:rsidRDefault="0E334777" w:rsidP="3694E7A9">
            <w:pPr>
              <w:spacing w:line="259" w:lineRule="auto"/>
              <w:rPr>
                <w:rFonts w:cs="Arial"/>
                <w:lang w:eastAsia="pl-PL"/>
              </w:rPr>
            </w:pPr>
            <w:r w:rsidRPr="3694E7A9">
              <w:rPr>
                <w:rFonts w:cs="Arial"/>
                <w:lang w:eastAsia="pl-PL"/>
              </w:rPr>
              <w:t xml:space="preserve"> </w:t>
            </w:r>
            <w:r w:rsidR="548D5DA3" w:rsidRPr="3694E7A9">
              <w:rPr>
                <w:rFonts w:cs="Arial"/>
                <w:lang w:eastAsia="pl-PL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70F43A93" w14:paraId="65E6ACFA" w14:textId="77777777" w:rsidTr="5DE7CEFC">
        <w:tc>
          <w:tcPr>
            <w:tcW w:w="2937" w:type="dxa"/>
          </w:tcPr>
          <w:p w14:paraId="330288B6" w14:textId="68DD7DF2" w:rsidR="70392E59" w:rsidRPr="00AC0BCD" w:rsidRDefault="70392E5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BN (rękopisy, kartografia, stare druki, dokumenty życia społecznego, czasopisma, książki)</w:t>
            </w:r>
          </w:p>
          <w:p w14:paraId="39E95081" w14:textId="0D5BDDF4" w:rsidR="70F43A93" w:rsidRPr="00AC0BCD" w:rsidRDefault="70F43A93" w:rsidP="70F43A93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245" w:type="dxa"/>
          </w:tcPr>
          <w:p w14:paraId="396635F3" w14:textId="625A1A1F" w:rsidR="4B410765" w:rsidRPr="00AC0BCD" w:rsidRDefault="002B2445" w:rsidP="70F43A93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08</w:t>
            </w:r>
            <w:r w:rsidR="00743CB6" w:rsidRPr="00AC0BCD">
              <w:rPr>
                <w:rFonts w:ascii="Calibri" w:eastAsia="Calibri" w:hAnsi="Calibri" w:cs="Calibri"/>
                <w:color w:val="000000" w:themeColor="text1"/>
              </w:rPr>
              <w:t>-</w:t>
            </w:r>
            <w:r w:rsidR="71576CAE" w:rsidRPr="00AC0BCD">
              <w:rPr>
                <w:rFonts w:ascii="Calibri" w:eastAsia="Calibri" w:hAnsi="Calibri" w:cs="Calibri"/>
                <w:color w:val="000000" w:themeColor="text1"/>
              </w:rPr>
              <w:t>2021*</w:t>
            </w:r>
          </w:p>
          <w:p w14:paraId="62283FAB" w14:textId="59D572F8" w:rsidR="4B410765" w:rsidRPr="00AC0BCD" w:rsidRDefault="4B410765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35" w:type="dxa"/>
          </w:tcPr>
          <w:p w14:paraId="09B11FE1" w14:textId="31813D67" w:rsidR="70F43A93" w:rsidRPr="00AC0BCD" w:rsidRDefault="00AC0BCD" w:rsidP="70F43A93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06-2021</w:t>
            </w: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5DE7CEFC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lastRenderedPageBreak/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Pr="00AC0BCD" w:rsidRDefault="00186655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02-</w:t>
            </w:r>
            <w:r w:rsidR="332B23F5" w:rsidRPr="00AC0BCD">
              <w:rPr>
                <w:rFonts w:ascii="Calibri" w:eastAsia="Calibri" w:hAnsi="Calibri" w:cs="Calibri"/>
                <w:color w:val="000000" w:themeColor="text1"/>
              </w:rPr>
              <w:t>2022*</w:t>
            </w:r>
          </w:p>
          <w:p w14:paraId="77206769" w14:textId="51E01C32" w:rsidR="52FD4CAA" w:rsidRPr="00AC0BCD" w:rsidRDefault="52FD4CAA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35" w:type="dxa"/>
          </w:tcPr>
          <w:p w14:paraId="347D3831" w14:textId="0631DAAA" w:rsidR="52FD4CAA" w:rsidRPr="00AC0BCD" w:rsidRDefault="52FD4CAA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5DE7CEFC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5064D887" w14:textId="029F5C3A" w:rsidR="4FA63551" w:rsidRPr="00AC0BCD" w:rsidRDefault="00186655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08-</w:t>
            </w:r>
            <w:r w:rsidR="4FA63551" w:rsidRPr="00AC0BCD">
              <w:rPr>
                <w:rFonts w:ascii="Calibri" w:eastAsia="Calibri" w:hAnsi="Calibri" w:cs="Calibri"/>
                <w:color w:val="000000" w:themeColor="text1"/>
              </w:rPr>
              <w:t>2022*</w:t>
            </w:r>
          </w:p>
          <w:p w14:paraId="59AE86AA" w14:textId="543EBF54" w:rsidR="52FD4CAA" w:rsidRPr="00AC0BCD" w:rsidRDefault="52FD4CAA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35" w:type="dxa"/>
          </w:tcPr>
          <w:p w14:paraId="1DEABB76" w14:textId="107C4F45" w:rsidR="52FD4CAA" w:rsidRPr="00AC0BCD" w:rsidRDefault="52FD4CAA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117" w:type="dxa"/>
          </w:tcPr>
          <w:p w14:paraId="280F3210" w14:textId="46076694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5DE7CEFC">
        <w:tc>
          <w:tcPr>
            <w:tcW w:w="2937" w:type="dxa"/>
          </w:tcPr>
          <w:p w14:paraId="2EB92837" w14:textId="69B0E882" w:rsidR="2C4B102B" w:rsidRPr="00AC0BCD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21ADFBA" w14:textId="4006A80F" w:rsidR="2C4B102B" w:rsidRPr="00AC0BCD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02-2021*</w:t>
            </w:r>
          </w:p>
          <w:p w14:paraId="7B1DACC5" w14:textId="5CCFEFE8" w:rsidR="52FD4CAA" w:rsidRPr="00AC0BCD" w:rsidRDefault="52FD4CAA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35" w:type="dxa"/>
          </w:tcPr>
          <w:p w14:paraId="584D5EAD" w14:textId="06560D1A" w:rsidR="52FD4CAA" w:rsidRPr="00AC0BCD" w:rsidRDefault="508889F2" w:rsidP="5DE7CEFC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02-2021</w:t>
            </w:r>
          </w:p>
        </w:tc>
        <w:tc>
          <w:tcPr>
            <w:tcW w:w="4117" w:type="dxa"/>
          </w:tcPr>
          <w:p w14:paraId="788A073F" w14:textId="3825750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50C3A7C1" w14:textId="77777777" w:rsidTr="5DE7CEFC">
        <w:tc>
          <w:tcPr>
            <w:tcW w:w="2937" w:type="dxa"/>
          </w:tcPr>
          <w:p w14:paraId="270EB698" w14:textId="5838A5D2" w:rsidR="2C4B102B" w:rsidRPr="00AC0BCD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4CC87D8E" w14:textId="4D39D074" w:rsidR="58169490" w:rsidRPr="00AC0BCD" w:rsidRDefault="00C057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08-</w:t>
            </w:r>
            <w:r w:rsidR="58169490" w:rsidRPr="00AC0BCD">
              <w:rPr>
                <w:rFonts w:ascii="Calibri" w:eastAsia="Calibri" w:hAnsi="Calibri" w:cs="Calibri"/>
                <w:color w:val="000000" w:themeColor="text1"/>
              </w:rPr>
              <w:t>2021*</w:t>
            </w:r>
          </w:p>
          <w:p w14:paraId="66F0F435" w14:textId="7D0F5672" w:rsidR="52FD4CAA" w:rsidRPr="00AC0BCD" w:rsidRDefault="52FD4CAA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35" w:type="dxa"/>
          </w:tcPr>
          <w:p w14:paraId="65A67F0E" w14:textId="5ED7DC21" w:rsidR="52FD4CAA" w:rsidRPr="00AC0BCD" w:rsidRDefault="00AC0BCD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AC0BCD">
              <w:rPr>
                <w:rFonts w:ascii="Calibri" w:eastAsia="Calibri" w:hAnsi="Calibri" w:cs="Calibri"/>
                <w:color w:val="000000" w:themeColor="text1"/>
              </w:rPr>
              <w:t>05-2021</w:t>
            </w:r>
          </w:p>
        </w:tc>
        <w:tc>
          <w:tcPr>
            <w:tcW w:w="4117" w:type="dxa"/>
          </w:tcPr>
          <w:p w14:paraId="1436CD9F" w14:textId="0CEFAE1F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3D6CB7F5" w14:textId="77777777" w:rsidTr="5DE7CEFC">
        <w:tc>
          <w:tcPr>
            <w:tcW w:w="2937" w:type="dxa"/>
          </w:tcPr>
          <w:p w14:paraId="4B4B1C65" w14:textId="0E8F01CD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27DC6627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5DE7CEFC">
        <w:tc>
          <w:tcPr>
            <w:tcW w:w="2937" w:type="dxa"/>
          </w:tcPr>
          <w:p w14:paraId="58002170" w14:textId="01B20D3A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140A599" w14:textId="1D03831A" w:rsidR="0F5FCCBE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0F5FCCB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7CD7B63B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78F6FF9" w14:textId="2F15E8DE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A236A0C" w14:textId="06B09C52" w:rsidR="000D2176" w:rsidRPr="00CF43E5" w:rsidRDefault="00370ABD" w:rsidP="00CF43E5">
      <w:pPr>
        <w:spacing w:beforeAutospacing="1" w:after="0" w:afterAutospacing="1" w:line="240" w:lineRule="auto"/>
        <w:rPr>
          <w:rStyle w:val="Nagwek2Znak"/>
          <w:rFonts w:ascii="Calibri" w:eastAsia="Calibri" w:hAnsi="Calibri" w:cs="Calibri"/>
          <w:color w:val="auto"/>
          <w:sz w:val="20"/>
          <w:szCs w:val="20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</w:t>
      </w:r>
      <w:r w:rsidR="00CF43E5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wydłużenie realizacji projektu na mocy Aneksu nr 1 do Umowy o dofinansowanie nr </w:t>
      </w:r>
      <w:r w:rsidR="00CF43E5" w:rsidRPr="00EF4F47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</w:t>
      </w:r>
      <w:r w:rsidR="00CF43E5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1- pismo z 29.01.2021r. (</w:t>
      </w:r>
      <w:r w:rsidR="00CF43E5" w:rsidRPr="004F2816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CPPC-DEA.63.11.5.101.2019/Ask</w:t>
      </w:r>
      <w:r w:rsidR="00CF43E5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14:paraId="2598878D" w14:textId="674BE533" w:rsidR="004C1D48" w:rsidRPr="00F25348" w:rsidRDefault="004C1D48" w:rsidP="00141A92">
      <w:pPr>
        <w:pStyle w:val="Nagwek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B1500A" w:rsidRDefault="004C1D48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B1500A" w:rsidRDefault="004C1D48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B1500A" w:rsidRDefault="004C1D48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B1500A" w:rsidRDefault="004C1D48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Komp</w:t>
            </w:r>
            <w:r w:rsidR="00B41415" w:rsidRPr="00B1500A">
              <w:rPr>
                <w:rFonts w:ascii="Arial" w:hAnsi="Arial" w:cs="Arial"/>
                <w:b/>
                <w:sz w:val="16"/>
                <w:szCs w:val="16"/>
              </w:rPr>
              <w:t>lementarność względem produktów</w:t>
            </w:r>
            <w:r w:rsidRPr="00B1500A">
              <w:rPr>
                <w:rFonts w:ascii="Arial" w:hAnsi="Arial" w:cs="Arial"/>
                <w:b/>
                <w:sz w:val="16"/>
                <w:szCs w:val="16"/>
              </w:rPr>
              <w:t xml:space="preserve"> innych projektów </w:t>
            </w:r>
          </w:p>
          <w:p w14:paraId="32225B08" w14:textId="77777777" w:rsidR="004C1D48" w:rsidRPr="00B1500A" w:rsidRDefault="004C1D48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447FC73" w14:textId="77777777" w:rsidR="000D2176" w:rsidRDefault="000D2176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9F4D928" w14:textId="77777777" w:rsidR="00A9038F" w:rsidRDefault="00A9038F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EBB0A88" w14:textId="77777777" w:rsidR="00A9038F" w:rsidRDefault="00A9038F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CDE0E3E" w14:textId="77777777" w:rsidR="00E36575" w:rsidRDefault="00E36575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9B3C1DE" w14:textId="77777777" w:rsidR="00E36575" w:rsidRDefault="00E36575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821A2FF" w14:textId="77777777" w:rsidR="00E36575" w:rsidRDefault="00E36575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128D461" w14:textId="77777777" w:rsidR="00E36575" w:rsidRDefault="00E36575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D448793" w14:textId="77777777" w:rsidR="00E36575" w:rsidRDefault="00E36575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366ACBE" w14:textId="77777777" w:rsidR="00E36575" w:rsidRDefault="00E36575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2CA650F" w14:textId="77777777" w:rsidR="00B1500A" w:rsidRDefault="00B1500A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FE5C58E" w14:textId="77777777" w:rsidR="00A9038F" w:rsidRDefault="00A9038F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12C17F94" w:rsidR="00BB059E" w:rsidRPr="002B50C0" w:rsidRDefault="00BB059E" w:rsidP="00141A92">
      <w:pPr>
        <w:pStyle w:val="Akapitzlist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F55E4E" w:rsidRPr="002B50C0" w14:paraId="1581B854" w14:textId="77777777" w:rsidTr="59DB7C1E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1500A" w:rsidRDefault="00322614" w:rsidP="00B0647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1500A" w:rsidRDefault="00322614" w:rsidP="00B0647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B1500A" w:rsidRDefault="00322614" w:rsidP="00B0647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1500A" w:rsidRDefault="00322614" w:rsidP="00B0647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B1500A">
              <w:rPr>
                <w:rFonts w:ascii="Arial" w:hAnsi="Arial" w:cs="Arial"/>
                <w:b/>
                <w:sz w:val="16"/>
                <w:szCs w:val="16"/>
              </w:rPr>
              <w:t>Sposób zarzadzania ryzykiem</w:t>
            </w:r>
          </w:p>
        </w:tc>
      </w:tr>
      <w:tr w:rsidR="00322614" w:rsidRPr="002B50C0" w14:paraId="3897D7DF" w14:textId="77777777" w:rsidTr="59DB7C1E">
        <w:trPr>
          <w:trHeight w:val="5040"/>
        </w:trPr>
        <w:tc>
          <w:tcPr>
            <w:tcW w:w="1985" w:type="dxa"/>
            <w:vAlign w:val="center"/>
          </w:tcPr>
          <w:p w14:paraId="0DEFCB26" w14:textId="324DC4F5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Opóźnienie w realizacji celów Projektu ze względu na COVID-19. Możliwość wystąpienia drugiej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5DD57571" w:rsidR="00322614" w:rsidRPr="00141A92" w:rsidRDefault="4F1A5393" w:rsidP="009061DE">
            <w:pPr>
              <w:spacing w:line="259" w:lineRule="auto"/>
              <w:ind w:left="360"/>
              <w:jc w:val="center"/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593D4C92" w14:textId="0CB201AE" w:rsidR="00322614" w:rsidRPr="00141A92" w:rsidRDefault="3F85E808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487CE9C2" w:rsidRPr="70F43A93">
              <w:rPr>
                <w:rFonts w:ascii="Arial" w:eastAsia="Arial" w:hAnsi="Arial" w:cs="Arial"/>
                <w:sz w:val="18"/>
                <w:szCs w:val="18"/>
              </w:rPr>
              <w:t>iskie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50065D0C" w:rsidR="00CA3348" w:rsidRPr="00935A55" w:rsidRDefault="256ED910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="742B2B8B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FBC1315" w14:textId="144467C3" w:rsidR="00FE5E0D" w:rsidRDefault="51CB719F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813637E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podziewane</w:t>
            </w:r>
            <w:r w:rsidR="5680FECB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efekty - utrzymanie kontroli nad procesem wytwórczym produktów i dostarczenie ich w zakładanym czasie.</w:t>
            </w:r>
          </w:p>
          <w:p w14:paraId="4257AD15" w14:textId="07D84435" w:rsidR="00FA76CD" w:rsidRPr="00844322" w:rsidRDefault="00FA76CD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A76C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036FD60E" w14:textId="77777777" w:rsidTr="59DB7C1E">
        <w:tc>
          <w:tcPr>
            <w:tcW w:w="1985" w:type="dxa"/>
            <w:vAlign w:val="center"/>
          </w:tcPr>
          <w:p w14:paraId="43DD94CA" w14:textId="31CF1C24" w:rsidR="40275C26" w:rsidRPr="00A17A98" w:rsidRDefault="40275C26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14:paraId="19AA41FB" w14:textId="2AD1DBC3" w:rsidR="2F71D9EE" w:rsidRPr="00A17A98" w:rsidRDefault="2F71D9E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5364A1" w14:textId="54125276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7FF6A03D" w14:textId="7ABD5F47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68C0EBF6" w14:textId="0C2D13BB" w:rsidR="40275C26" w:rsidRDefault="40275C26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54266E7C" w14:textId="7DED5509" w:rsidR="02E6568C" w:rsidRPr="00A17A98" w:rsidRDefault="02E6568C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1D47CB44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ramach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zapis</w:t>
            </w:r>
            <w:r w:rsidR="1CD5FE4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ów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="78E9DD15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dofinansowanie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ż</w:t>
            </w:r>
            <w:r w:rsidR="0E416AA3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dokonani</w:t>
            </w:r>
            <w:r w:rsidR="5F260F6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zmian</w:t>
            </w:r>
            <w:r w:rsidR="71DA2147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610F0CD3" w14:textId="3D9AFACB" w:rsidR="06125C3D" w:rsidRDefault="06125C3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14:paraId="7D942525" w14:textId="16596775" w:rsidR="006632FB" w:rsidRDefault="006632FB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 w:rsidR="00C8352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14:paraId="3FC346E8" w14:textId="0EBD47A6" w:rsidR="00FA76CD" w:rsidRPr="00A17A98" w:rsidRDefault="0062675E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2CC89625" w14:textId="77777777" w:rsidTr="59DB7C1E">
        <w:tc>
          <w:tcPr>
            <w:tcW w:w="1985" w:type="dxa"/>
            <w:vAlign w:val="center"/>
          </w:tcPr>
          <w:p w14:paraId="14D976DA" w14:textId="3AB3A66C" w:rsidR="6ADDA79E" w:rsidRPr="00A17A98" w:rsidRDefault="6ADDA79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4792DA12" w:rsidR="2F71D9EE" w:rsidRPr="009061DE" w:rsidRDefault="7F6D7768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54021112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2BADD4F9" w14:textId="49645775" w:rsidR="2F71D9EE" w:rsidRPr="009061DE" w:rsidRDefault="7F6D7768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54021112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25F0D740" w14:textId="6EDF1B5B" w:rsidR="002D7E71" w:rsidRDefault="00D74B0B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6ADDA79E" w:rsidRDefault="6ADDA79E" w:rsidP="004C7279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0F6FFCFE" w14:textId="695E561B" w:rsidR="004C7279" w:rsidRDefault="004C7279" w:rsidP="004C7279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poprawa jakości w realizacji zadań wynikających z </w:t>
            </w:r>
            <w:r w:rsidR="007E501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zobowiązań względem Instytucji Zarządzającej.</w:t>
            </w:r>
          </w:p>
          <w:p w14:paraId="73147F70" w14:textId="77777777" w:rsidR="00E703BD" w:rsidRDefault="00E703B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6F3E4B4A" w14:textId="7FE25134" w:rsidR="0062675E" w:rsidRDefault="001F5094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</w:t>
            </w:r>
            <w:r w:rsidR="00E703BD"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mian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00E703BD"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względem poprzedniego okresu sprawozdawczego</w:t>
            </w:r>
            <w:r w:rsidR="0609817E" w:rsidRPr="59DB7C1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- obniżenie</w:t>
            </w:r>
            <w:r w:rsidR="0055043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FB567D" w14:paraId="688C59FE" w14:textId="77777777" w:rsidTr="59DB7C1E">
        <w:tc>
          <w:tcPr>
            <w:tcW w:w="1985" w:type="dxa"/>
            <w:vAlign w:val="center"/>
          </w:tcPr>
          <w:p w14:paraId="41FD9477" w14:textId="70F210E1" w:rsidR="00FB567D" w:rsidRDefault="00FB567D" w:rsidP="0059618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97FB5">
              <w:rPr>
                <w:rFonts w:ascii="Arial" w:eastAsia="Arial" w:hAnsi="Arial" w:cs="Arial"/>
                <w:sz w:val="18"/>
                <w:szCs w:val="18"/>
              </w:rPr>
              <w:t>W związku z modyfikacją systemu prezentacji i udostępnia</w:t>
            </w:r>
            <w:r w:rsidRPr="00A97FB5">
              <w:rPr>
                <w:rFonts w:ascii="Arial" w:eastAsia="Arial" w:hAnsi="Arial" w:cs="Arial"/>
                <w:sz w:val="18"/>
                <w:szCs w:val="18"/>
              </w:rPr>
              <w:lastRenderedPageBreak/>
              <w:t>nia zbiorów w ramach projektu PDB 2.0, istnieje ryzyko związane z migracją danych oraz wdrożeniem systemu, polegające na opóźnieniu w udostępnianiu zbiorów w Polonie.</w:t>
            </w:r>
          </w:p>
        </w:tc>
        <w:tc>
          <w:tcPr>
            <w:tcW w:w="1276" w:type="dxa"/>
          </w:tcPr>
          <w:p w14:paraId="5A7920DC" w14:textId="268A18AF" w:rsidR="00FB567D" w:rsidRDefault="00FB567D" w:rsidP="00FB567D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984" w:type="dxa"/>
          </w:tcPr>
          <w:p w14:paraId="4A032ACC" w14:textId="7B47F005" w:rsidR="00FB567D" w:rsidRDefault="00EA2524" w:rsidP="00FB567D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4253" w:type="dxa"/>
          </w:tcPr>
          <w:p w14:paraId="7140613F" w14:textId="4000E785" w:rsidR="00FB567D" w:rsidRDefault="00C75330" w:rsidP="00FB567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7DBEC117" w14:textId="77777777" w:rsidR="00E402A2" w:rsidRDefault="00E402A2" w:rsidP="00FB567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4D582217" w14:textId="77777777" w:rsidR="000A3409" w:rsidRDefault="00B56693" w:rsidP="00EA2524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Zaplanowano wyprzedzenie harmonogramu digitalizacji i udostępniania </w:t>
            </w:r>
            <w:r w:rsidR="0014439E"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zbiorów</w:t>
            </w:r>
            <w:r w:rsidR="000A340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951983D" w14:textId="742B7178" w:rsidR="00EA2524" w:rsidRDefault="00E402A2" w:rsidP="00EA2524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O</w:t>
            </w:r>
            <w:r w:rsidR="0014439E"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dciążeni</w:t>
            </w:r>
            <w:r w:rsidR="00631E1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</w:t>
            </w:r>
            <w:r w:rsidR="0014439E"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systemu </w:t>
            </w:r>
            <w:r w:rsidR="00085A1F"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trakcie wprowadzania największych zmian</w:t>
            </w:r>
            <w:r w:rsidR="3771DCCE" w:rsidRPr="525AC17A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E682574" w14:textId="77777777" w:rsidR="00817A32" w:rsidRDefault="00817A32" w:rsidP="00EA2524">
            <w:pPr>
              <w:rPr>
                <w:rStyle w:val="normaltextrun"/>
                <w:color w:val="000000"/>
                <w:sz w:val="18"/>
                <w:szCs w:val="18"/>
                <w:bdr w:val="none" w:sz="0" w:space="0" w:color="auto" w:frame="1"/>
              </w:rPr>
            </w:pPr>
          </w:p>
          <w:p w14:paraId="06BD9460" w14:textId="34A0F873" w:rsidR="005C1856" w:rsidRPr="00326CD5" w:rsidRDefault="005C1856" w:rsidP="00EA2524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26C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Nowe ryzyko w stosunku do </w:t>
            </w:r>
            <w:r w:rsidR="00817A32" w:rsidRPr="00326C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poprzedniego okresu sprawozdawczego.</w:t>
            </w:r>
          </w:p>
          <w:p w14:paraId="7364A297" w14:textId="04AADDB8" w:rsidR="00EA2524" w:rsidRPr="00EA2524" w:rsidRDefault="00EA2524" w:rsidP="00EA2524">
            <w:pPr>
              <w:tabs>
                <w:tab w:val="left" w:pos="1080"/>
              </w:tabs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6C6FC3" w:rsidRPr="006334BF" w14:paraId="061EEDF1" w14:textId="77777777" w:rsidTr="5DE7CEFC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C6FC3" w:rsidRDefault="0091332C" w:rsidP="000D2176">
            <w:pPr>
              <w:rPr>
                <w:rFonts w:ascii="Arial" w:eastAsia="MS MinNew Roman" w:hAnsi="Arial" w:cs="Arial"/>
                <w:b/>
                <w:bCs/>
                <w:sz w:val="16"/>
                <w:szCs w:val="16"/>
              </w:rPr>
            </w:pPr>
            <w:r w:rsidRPr="006C6FC3">
              <w:rPr>
                <w:rFonts w:ascii="Arial" w:eastAsia="MS MinNew Roman" w:hAnsi="Arial" w:cs="Arial"/>
                <w:b/>
                <w:bCs/>
                <w:sz w:val="16"/>
                <w:szCs w:val="16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C6FC3" w:rsidRDefault="0091332C" w:rsidP="000D2176">
            <w:pPr>
              <w:pStyle w:val="Legenda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 w:rsidRPr="006C6FC3">
              <w:rPr>
                <w:rFonts w:ascii="Arial" w:hAnsi="Arial" w:cs="Arial"/>
                <w:sz w:val="16"/>
                <w:szCs w:val="16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6C6FC3" w:rsidRDefault="0091332C" w:rsidP="000D2176">
            <w:pPr>
              <w:pStyle w:val="Legenda"/>
              <w:rPr>
                <w:rFonts w:ascii="Arial" w:hAnsi="Arial" w:cs="Arial"/>
                <w:sz w:val="16"/>
                <w:szCs w:val="16"/>
              </w:rPr>
            </w:pPr>
            <w:r w:rsidRPr="006C6FC3">
              <w:rPr>
                <w:rFonts w:ascii="Arial" w:hAnsi="Arial" w:cs="Arial"/>
                <w:sz w:val="16"/>
                <w:szCs w:val="16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C6FC3" w:rsidRDefault="0091332C" w:rsidP="000D2176">
            <w:pPr>
              <w:pStyle w:val="Legenda"/>
              <w:rPr>
                <w:rFonts w:ascii="Arial" w:hAnsi="Arial" w:cs="Arial"/>
                <w:color w:val="0070C0"/>
                <w:sz w:val="16"/>
                <w:szCs w:val="16"/>
                <w:lang w:eastAsia="pl-PL"/>
              </w:rPr>
            </w:pPr>
            <w:r w:rsidRPr="006C6FC3">
              <w:rPr>
                <w:rFonts w:ascii="Arial" w:hAnsi="Arial" w:cs="Arial"/>
                <w:sz w:val="16"/>
                <w:szCs w:val="16"/>
              </w:rPr>
              <w:t>Sposób zarzadzania ryzykiem</w:t>
            </w:r>
          </w:p>
        </w:tc>
      </w:tr>
      <w:tr w:rsidR="007345AA" w:rsidRPr="001B6667" w14:paraId="6DCB94C6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2B816E00" w:rsidR="0091332C" w:rsidRPr="0091332C" w:rsidRDefault="5E7B400A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0D2176">
            <w:pPr>
              <w:pStyle w:val="Legenda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08FD973A" w14:textId="6F00546F" w:rsidR="0091332C" w:rsidRPr="0091332C" w:rsidRDefault="36ABA282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Dane przechowywane są w wielu kopiach, dlatego ważnym jest również zabezpieczenie ich przed awariami sprzętowymi. W tym celu przewidziano zakup klastra routerów do Centrum Zapasowego, co pozwoli na uruchomienie usługi BGP (ang. Border Gateway Protocol), która zabezpieczy dostępność zdigitalizowanych zbiorów w przypadku awarii, poprzez przełączenie się pomiędzy Centrum Podstawowym a Centrum Zapasowym.</w:t>
            </w:r>
          </w:p>
          <w:p w14:paraId="5D2BA0FB" w14:textId="1DE47CCB" w:rsidR="0091332C" w:rsidRPr="0091332C" w:rsidRDefault="674909A0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15E6DF1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spacing w:after="0"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08B774A4" w14:textId="6B22A017" w:rsidR="539E7498" w:rsidRDefault="1E8C33A5" w:rsidP="000D2176"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edukowanie, wzmocnienie działań promocyjnych lub zmiana strategii promocyjnej </w:t>
            </w:r>
          </w:p>
          <w:p w14:paraId="7C1B6D48" w14:textId="44EA92DF" w:rsidR="539E7498" w:rsidRDefault="72A022C4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629A313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624E0190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2CD824D9" w14:textId="0D27CA08" w:rsidR="18DC52E5" w:rsidRDefault="18DC52E5" w:rsidP="009061DE">
            <w:pPr>
              <w:spacing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829FAE8" w14:textId="4F9AE4A2" w:rsidR="18DC52E5" w:rsidRPr="00454ACA" w:rsidRDefault="49F681D1" w:rsidP="00454ACA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14:paraId="160DC32D" w14:textId="1CCBBC82" w:rsidR="0C42081D" w:rsidRDefault="6BE1426E" w:rsidP="5DE7CEFC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 działa utrzymania efektów, w celu identyfikacji sposobów ich ogran</w:t>
            </w:r>
            <w:r w:rsidR="1D6D3060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czania; szacowa</w:t>
            </w:r>
            <w:r w:rsidR="59A0F564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ie kosztów w planach i </w:t>
            </w:r>
            <w:r w:rsidR="2C5A4CB5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budżetach lub zabezpieczenia </w:t>
            </w:r>
          </w:p>
          <w:p w14:paraId="25F477CA" w14:textId="3CD4F406" w:rsidR="0C42081D" w:rsidRDefault="40BACC9E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33071B39" w14:textId="6E490E74" w:rsidR="00805178" w:rsidRPr="00805178" w:rsidRDefault="00805178" w:rsidP="70F43A93">
      <w:pPr>
        <w:pStyle w:val="Akapitzlist"/>
        <w:numPr>
          <w:ilvl w:val="0"/>
          <w:numId w:val="23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Akapitzlist"/>
        <w:numPr>
          <w:ilvl w:val="0"/>
          <w:numId w:val="23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F278D2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ipercze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2BE6DEA0" w14:textId="2A06F19D" w:rsidR="00D706E7" w:rsidRPr="00D706E7" w:rsidRDefault="43085ED5" w:rsidP="00D706E7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sectPr w:rsidR="00D706E7" w:rsidRPr="00D706E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FC9F" w14:textId="77777777" w:rsidR="0095105B" w:rsidRDefault="0095105B" w:rsidP="00BB2420">
      <w:pPr>
        <w:spacing w:after="0" w:line="240" w:lineRule="auto"/>
      </w:pPr>
      <w:r>
        <w:separator/>
      </w:r>
    </w:p>
  </w:endnote>
  <w:endnote w:type="continuationSeparator" w:id="0">
    <w:p w14:paraId="2556B382" w14:textId="77777777" w:rsidR="0095105B" w:rsidRDefault="0095105B" w:rsidP="00BB2420">
      <w:pPr>
        <w:spacing w:after="0" w:line="240" w:lineRule="auto"/>
      </w:pPr>
      <w:r>
        <w:continuationSeparator/>
      </w:r>
    </w:p>
  </w:endnote>
  <w:endnote w:type="continuationNotice" w:id="1">
    <w:p w14:paraId="1D5BE6C3" w14:textId="77777777" w:rsidR="0095105B" w:rsidRDefault="009510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C3890C" w14:textId="3CA4BEF5" w:rsidR="00794ACD" w:rsidRDefault="00794A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61DE" w14:textId="77777777" w:rsidR="0095105B" w:rsidRDefault="0095105B" w:rsidP="00BB2420">
      <w:pPr>
        <w:spacing w:after="0" w:line="240" w:lineRule="auto"/>
      </w:pPr>
      <w:r>
        <w:separator/>
      </w:r>
    </w:p>
  </w:footnote>
  <w:footnote w:type="continuationSeparator" w:id="0">
    <w:p w14:paraId="3464843B" w14:textId="77777777" w:rsidR="0095105B" w:rsidRDefault="0095105B" w:rsidP="00BB2420">
      <w:pPr>
        <w:spacing w:after="0" w:line="240" w:lineRule="auto"/>
      </w:pPr>
      <w:r>
        <w:continuationSeparator/>
      </w:r>
    </w:p>
  </w:footnote>
  <w:footnote w:type="continuationNotice" w:id="1">
    <w:p w14:paraId="7D36F044" w14:textId="77777777" w:rsidR="0095105B" w:rsidRDefault="0095105B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2"/>
  </w:num>
  <w:num w:numId="5">
    <w:abstractNumId w:val="24"/>
  </w:num>
  <w:num w:numId="6">
    <w:abstractNumId w:val="4"/>
  </w:num>
  <w:num w:numId="7">
    <w:abstractNumId w:val="33"/>
  </w:num>
  <w:num w:numId="8">
    <w:abstractNumId w:val="19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15"/>
  </w:num>
  <w:num w:numId="14">
    <w:abstractNumId w:val="9"/>
  </w:num>
  <w:num w:numId="15">
    <w:abstractNumId w:val="13"/>
  </w:num>
  <w:num w:numId="16">
    <w:abstractNumId w:val="28"/>
  </w:num>
  <w:num w:numId="17">
    <w:abstractNumId w:val="25"/>
  </w:num>
  <w:num w:numId="18">
    <w:abstractNumId w:val="3"/>
  </w:num>
  <w:num w:numId="19">
    <w:abstractNumId w:val="30"/>
  </w:num>
  <w:num w:numId="20">
    <w:abstractNumId w:val="16"/>
  </w:num>
  <w:num w:numId="21">
    <w:abstractNumId w:val="21"/>
  </w:num>
  <w:num w:numId="22">
    <w:abstractNumId w:val="20"/>
  </w:num>
  <w:num w:numId="23">
    <w:abstractNumId w:val="18"/>
  </w:num>
  <w:num w:numId="24">
    <w:abstractNumId w:val="31"/>
  </w:num>
  <w:num w:numId="25">
    <w:abstractNumId w:val="0"/>
  </w:num>
  <w:num w:numId="26">
    <w:abstractNumId w:val="17"/>
  </w:num>
  <w:num w:numId="27">
    <w:abstractNumId w:val="22"/>
  </w:num>
  <w:num w:numId="28">
    <w:abstractNumId w:val="32"/>
  </w:num>
  <w:num w:numId="29">
    <w:abstractNumId w:val="27"/>
  </w:num>
  <w:num w:numId="30">
    <w:abstractNumId w:val="14"/>
  </w:num>
  <w:num w:numId="31">
    <w:abstractNumId w:val="11"/>
  </w:num>
  <w:num w:numId="32">
    <w:abstractNumId w:val="6"/>
  </w:num>
  <w:num w:numId="33">
    <w:abstractNumId w:val="5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9B0"/>
    <w:rsid w:val="00043DD9"/>
    <w:rsid w:val="00044D68"/>
    <w:rsid w:val="00047D9D"/>
    <w:rsid w:val="0006403E"/>
    <w:rsid w:val="00070663"/>
    <w:rsid w:val="00071880"/>
    <w:rsid w:val="00072BAB"/>
    <w:rsid w:val="0008184E"/>
    <w:rsid w:val="00084E5B"/>
    <w:rsid w:val="00085A1F"/>
    <w:rsid w:val="00087231"/>
    <w:rsid w:val="00095944"/>
    <w:rsid w:val="000A096F"/>
    <w:rsid w:val="000A1DFB"/>
    <w:rsid w:val="000A2F32"/>
    <w:rsid w:val="000A3409"/>
    <w:rsid w:val="000A3938"/>
    <w:rsid w:val="000A7AE9"/>
    <w:rsid w:val="000B059E"/>
    <w:rsid w:val="000B3428"/>
    <w:rsid w:val="000B3E49"/>
    <w:rsid w:val="000C6136"/>
    <w:rsid w:val="000D181E"/>
    <w:rsid w:val="000D2176"/>
    <w:rsid w:val="000D250D"/>
    <w:rsid w:val="000D6A23"/>
    <w:rsid w:val="000E0060"/>
    <w:rsid w:val="000E1828"/>
    <w:rsid w:val="000E330A"/>
    <w:rsid w:val="000E4BF8"/>
    <w:rsid w:val="000F20A9"/>
    <w:rsid w:val="000F2839"/>
    <w:rsid w:val="000F307B"/>
    <w:rsid w:val="000F30B9"/>
    <w:rsid w:val="000F7382"/>
    <w:rsid w:val="001004F5"/>
    <w:rsid w:val="001038A8"/>
    <w:rsid w:val="001144E0"/>
    <w:rsid w:val="00115FB1"/>
    <w:rsid w:val="0011693F"/>
    <w:rsid w:val="00122388"/>
    <w:rsid w:val="00124C3D"/>
    <w:rsid w:val="001309CA"/>
    <w:rsid w:val="00130E42"/>
    <w:rsid w:val="00141A92"/>
    <w:rsid w:val="001441D4"/>
    <w:rsid w:val="0014439E"/>
    <w:rsid w:val="00145E84"/>
    <w:rsid w:val="001463CF"/>
    <w:rsid w:val="0015102C"/>
    <w:rsid w:val="00153381"/>
    <w:rsid w:val="001712B3"/>
    <w:rsid w:val="00172E3D"/>
    <w:rsid w:val="00176FBB"/>
    <w:rsid w:val="00180B67"/>
    <w:rsid w:val="00181E97"/>
    <w:rsid w:val="00182A08"/>
    <w:rsid w:val="00182B46"/>
    <w:rsid w:val="00186655"/>
    <w:rsid w:val="00193EBA"/>
    <w:rsid w:val="00194689"/>
    <w:rsid w:val="001A2EF2"/>
    <w:rsid w:val="001A5858"/>
    <w:rsid w:val="001A7675"/>
    <w:rsid w:val="001A7DFC"/>
    <w:rsid w:val="001B1517"/>
    <w:rsid w:val="001C2D74"/>
    <w:rsid w:val="001C7FAC"/>
    <w:rsid w:val="001D5585"/>
    <w:rsid w:val="001E0CAC"/>
    <w:rsid w:val="001E16A3"/>
    <w:rsid w:val="001E1DEA"/>
    <w:rsid w:val="001E33C1"/>
    <w:rsid w:val="001E3B98"/>
    <w:rsid w:val="001E7199"/>
    <w:rsid w:val="001E753C"/>
    <w:rsid w:val="001F24A0"/>
    <w:rsid w:val="001F5094"/>
    <w:rsid w:val="001F67EC"/>
    <w:rsid w:val="0020330A"/>
    <w:rsid w:val="00205868"/>
    <w:rsid w:val="00223859"/>
    <w:rsid w:val="0023540D"/>
    <w:rsid w:val="00237279"/>
    <w:rsid w:val="00240D69"/>
    <w:rsid w:val="00241B5E"/>
    <w:rsid w:val="00251751"/>
    <w:rsid w:val="00252087"/>
    <w:rsid w:val="00263392"/>
    <w:rsid w:val="00265194"/>
    <w:rsid w:val="0027161D"/>
    <w:rsid w:val="00274FA9"/>
    <w:rsid w:val="00276C00"/>
    <w:rsid w:val="002825F1"/>
    <w:rsid w:val="00283B65"/>
    <w:rsid w:val="00293351"/>
    <w:rsid w:val="0029406A"/>
    <w:rsid w:val="00294349"/>
    <w:rsid w:val="002A3C02"/>
    <w:rsid w:val="002A5452"/>
    <w:rsid w:val="002B0268"/>
    <w:rsid w:val="002B16EB"/>
    <w:rsid w:val="002B2445"/>
    <w:rsid w:val="002B4889"/>
    <w:rsid w:val="002B50C0"/>
    <w:rsid w:val="002B6F21"/>
    <w:rsid w:val="002D1FBC"/>
    <w:rsid w:val="002D3D4A"/>
    <w:rsid w:val="002D7ADA"/>
    <w:rsid w:val="002D7E71"/>
    <w:rsid w:val="002E2FAF"/>
    <w:rsid w:val="002F10B8"/>
    <w:rsid w:val="002F29A3"/>
    <w:rsid w:val="0030035A"/>
    <w:rsid w:val="0030196F"/>
    <w:rsid w:val="00302775"/>
    <w:rsid w:val="00302A5D"/>
    <w:rsid w:val="00304D04"/>
    <w:rsid w:val="003063F7"/>
    <w:rsid w:val="00310D8E"/>
    <w:rsid w:val="00312ECD"/>
    <w:rsid w:val="003221F2"/>
    <w:rsid w:val="00322614"/>
    <w:rsid w:val="00326CD5"/>
    <w:rsid w:val="00332EDC"/>
    <w:rsid w:val="00334A24"/>
    <w:rsid w:val="003410FE"/>
    <w:rsid w:val="003508E7"/>
    <w:rsid w:val="003542F1"/>
    <w:rsid w:val="00356A3E"/>
    <w:rsid w:val="003617CB"/>
    <w:rsid w:val="00362414"/>
    <w:rsid w:val="003642B8"/>
    <w:rsid w:val="00370912"/>
    <w:rsid w:val="00370ABD"/>
    <w:rsid w:val="003825E0"/>
    <w:rsid w:val="003854C0"/>
    <w:rsid w:val="00386B1F"/>
    <w:rsid w:val="00392919"/>
    <w:rsid w:val="00395427"/>
    <w:rsid w:val="003A4115"/>
    <w:rsid w:val="003B5B7A"/>
    <w:rsid w:val="003B6E2F"/>
    <w:rsid w:val="003B784E"/>
    <w:rsid w:val="003C7325"/>
    <w:rsid w:val="003D3E7C"/>
    <w:rsid w:val="003D7DD0"/>
    <w:rsid w:val="003E0B2D"/>
    <w:rsid w:val="003E3144"/>
    <w:rsid w:val="00405EA4"/>
    <w:rsid w:val="0041034F"/>
    <w:rsid w:val="004118A3"/>
    <w:rsid w:val="0041692A"/>
    <w:rsid w:val="00423A26"/>
    <w:rsid w:val="00425046"/>
    <w:rsid w:val="00425D84"/>
    <w:rsid w:val="004266DA"/>
    <w:rsid w:val="0043172F"/>
    <w:rsid w:val="004350B8"/>
    <w:rsid w:val="00444AAB"/>
    <w:rsid w:val="004464A0"/>
    <w:rsid w:val="00450089"/>
    <w:rsid w:val="00454ACA"/>
    <w:rsid w:val="00455273"/>
    <w:rsid w:val="00464C63"/>
    <w:rsid w:val="004729D1"/>
    <w:rsid w:val="00475329"/>
    <w:rsid w:val="00482A88"/>
    <w:rsid w:val="00483EE9"/>
    <w:rsid w:val="00496166"/>
    <w:rsid w:val="004A63DE"/>
    <w:rsid w:val="004B331E"/>
    <w:rsid w:val="004B6265"/>
    <w:rsid w:val="004C1D48"/>
    <w:rsid w:val="004C7279"/>
    <w:rsid w:val="004D0470"/>
    <w:rsid w:val="004D65CA"/>
    <w:rsid w:val="004F2816"/>
    <w:rsid w:val="004F6E89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332D6"/>
    <w:rsid w:val="00544DFE"/>
    <w:rsid w:val="00550439"/>
    <w:rsid w:val="005548F2"/>
    <w:rsid w:val="0055533C"/>
    <w:rsid w:val="0055778D"/>
    <w:rsid w:val="005602D1"/>
    <w:rsid w:val="005734CE"/>
    <w:rsid w:val="005840AB"/>
    <w:rsid w:val="00586664"/>
    <w:rsid w:val="005871A4"/>
    <w:rsid w:val="00593290"/>
    <w:rsid w:val="00596189"/>
    <w:rsid w:val="005A0E33"/>
    <w:rsid w:val="005A12F7"/>
    <w:rsid w:val="005A1B30"/>
    <w:rsid w:val="005A3351"/>
    <w:rsid w:val="005B1A32"/>
    <w:rsid w:val="005B3DD1"/>
    <w:rsid w:val="005C0469"/>
    <w:rsid w:val="005C1856"/>
    <w:rsid w:val="005C39B0"/>
    <w:rsid w:val="005C6116"/>
    <w:rsid w:val="005C77BB"/>
    <w:rsid w:val="005D17CF"/>
    <w:rsid w:val="005D24AF"/>
    <w:rsid w:val="005D5AAB"/>
    <w:rsid w:val="005D6E12"/>
    <w:rsid w:val="005E0ED8"/>
    <w:rsid w:val="005E6ABD"/>
    <w:rsid w:val="005F122A"/>
    <w:rsid w:val="005F41FA"/>
    <w:rsid w:val="00600AE4"/>
    <w:rsid w:val="006054AA"/>
    <w:rsid w:val="00606AA6"/>
    <w:rsid w:val="00616EB6"/>
    <w:rsid w:val="0062054D"/>
    <w:rsid w:val="0062675E"/>
    <w:rsid w:val="00631E1E"/>
    <w:rsid w:val="006334BF"/>
    <w:rsid w:val="00635A54"/>
    <w:rsid w:val="00661A62"/>
    <w:rsid w:val="006632FB"/>
    <w:rsid w:val="00672ED3"/>
    <w:rsid w:val="006731D9"/>
    <w:rsid w:val="00675495"/>
    <w:rsid w:val="00676B62"/>
    <w:rsid w:val="006822BC"/>
    <w:rsid w:val="00691B62"/>
    <w:rsid w:val="00693210"/>
    <w:rsid w:val="006948D3"/>
    <w:rsid w:val="006A4B0D"/>
    <w:rsid w:val="006A60AA"/>
    <w:rsid w:val="006B034F"/>
    <w:rsid w:val="006B0E6D"/>
    <w:rsid w:val="006B5117"/>
    <w:rsid w:val="006B6B8E"/>
    <w:rsid w:val="006C18AD"/>
    <w:rsid w:val="006C1A57"/>
    <w:rsid w:val="006C3F89"/>
    <w:rsid w:val="006C4B24"/>
    <w:rsid w:val="006C6FC3"/>
    <w:rsid w:val="006C78AE"/>
    <w:rsid w:val="006D3C9F"/>
    <w:rsid w:val="006D6918"/>
    <w:rsid w:val="006E0CFA"/>
    <w:rsid w:val="006E6205"/>
    <w:rsid w:val="006E75A7"/>
    <w:rsid w:val="00701800"/>
    <w:rsid w:val="0070308A"/>
    <w:rsid w:val="00705531"/>
    <w:rsid w:val="00706C89"/>
    <w:rsid w:val="00725708"/>
    <w:rsid w:val="00732397"/>
    <w:rsid w:val="007345AA"/>
    <w:rsid w:val="00735A87"/>
    <w:rsid w:val="00740724"/>
    <w:rsid w:val="00740A47"/>
    <w:rsid w:val="00743CB6"/>
    <w:rsid w:val="00746ABD"/>
    <w:rsid w:val="00751AC6"/>
    <w:rsid w:val="00755E08"/>
    <w:rsid w:val="0077418F"/>
    <w:rsid w:val="00775C44"/>
    <w:rsid w:val="00776802"/>
    <w:rsid w:val="007810B4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B55FE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AF9"/>
    <w:rsid w:val="00803FBE"/>
    <w:rsid w:val="00805178"/>
    <w:rsid w:val="00806134"/>
    <w:rsid w:val="008075FE"/>
    <w:rsid w:val="00813BA8"/>
    <w:rsid w:val="00817A32"/>
    <w:rsid w:val="00830B70"/>
    <w:rsid w:val="00840749"/>
    <w:rsid w:val="00844322"/>
    <w:rsid w:val="0087452F"/>
    <w:rsid w:val="00875528"/>
    <w:rsid w:val="00884686"/>
    <w:rsid w:val="008A332F"/>
    <w:rsid w:val="008A4D1C"/>
    <w:rsid w:val="008A52F6"/>
    <w:rsid w:val="008B662E"/>
    <w:rsid w:val="008C4BCD"/>
    <w:rsid w:val="008C6721"/>
    <w:rsid w:val="008D3826"/>
    <w:rsid w:val="008D5B85"/>
    <w:rsid w:val="008E5A76"/>
    <w:rsid w:val="008F2D9B"/>
    <w:rsid w:val="008F67EE"/>
    <w:rsid w:val="008F7D4A"/>
    <w:rsid w:val="00902565"/>
    <w:rsid w:val="009061DE"/>
    <w:rsid w:val="00907F6D"/>
    <w:rsid w:val="00911190"/>
    <w:rsid w:val="00912234"/>
    <w:rsid w:val="0091285B"/>
    <w:rsid w:val="0091332C"/>
    <w:rsid w:val="009256F2"/>
    <w:rsid w:val="00926046"/>
    <w:rsid w:val="00926EDC"/>
    <w:rsid w:val="00933BEC"/>
    <w:rsid w:val="009347B8"/>
    <w:rsid w:val="00935A55"/>
    <w:rsid w:val="00936729"/>
    <w:rsid w:val="00945257"/>
    <w:rsid w:val="0095105B"/>
    <w:rsid w:val="0095183B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A2DDB"/>
    <w:rsid w:val="009B4423"/>
    <w:rsid w:val="009B4D32"/>
    <w:rsid w:val="009C6140"/>
    <w:rsid w:val="009C735E"/>
    <w:rsid w:val="009C73C2"/>
    <w:rsid w:val="009D2FA4"/>
    <w:rsid w:val="009D7D8A"/>
    <w:rsid w:val="009E2143"/>
    <w:rsid w:val="009E4C67"/>
    <w:rsid w:val="009F09BF"/>
    <w:rsid w:val="009F1DC8"/>
    <w:rsid w:val="009F437E"/>
    <w:rsid w:val="00A02ED1"/>
    <w:rsid w:val="00A11788"/>
    <w:rsid w:val="00A17A98"/>
    <w:rsid w:val="00A237F1"/>
    <w:rsid w:val="00A30847"/>
    <w:rsid w:val="00A30F1A"/>
    <w:rsid w:val="00A36AE2"/>
    <w:rsid w:val="00A40C14"/>
    <w:rsid w:val="00A43E49"/>
    <w:rsid w:val="00A44EA2"/>
    <w:rsid w:val="00A46DA8"/>
    <w:rsid w:val="00A5591F"/>
    <w:rsid w:val="00A56D63"/>
    <w:rsid w:val="00A65AF4"/>
    <w:rsid w:val="00A67685"/>
    <w:rsid w:val="00A728AE"/>
    <w:rsid w:val="00A7497B"/>
    <w:rsid w:val="00A75835"/>
    <w:rsid w:val="00A77EF6"/>
    <w:rsid w:val="00A804AE"/>
    <w:rsid w:val="00A86449"/>
    <w:rsid w:val="00A87053"/>
    <w:rsid w:val="00A87C1C"/>
    <w:rsid w:val="00A9038F"/>
    <w:rsid w:val="00A92887"/>
    <w:rsid w:val="00A935CB"/>
    <w:rsid w:val="00A97FB5"/>
    <w:rsid w:val="00AA4CAB"/>
    <w:rsid w:val="00AA51AD"/>
    <w:rsid w:val="00AA5249"/>
    <w:rsid w:val="00AA61C8"/>
    <w:rsid w:val="00AA730D"/>
    <w:rsid w:val="00AB2E01"/>
    <w:rsid w:val="00AC0BCD"/>
    <w:rsid w:val="00AC3261"/>
    <w:rsid w:val="00AC7E26"/>
    <w:rsid w:val="00AD45BB"/>
    <w:rsid w:val="00AE1643"/>
    <w:rsid w:val="00AE3A6C"/>
    <w:rsid w:val="00AE5B43"/>
    <w:rsid w:val="00AF09B8"/>
    <w:rsid w:val="00AF567D"/>
    <w:rsid w:val="00B02033"/>
    <w:rsid w:val="00B0647E"/>
    <w:rsid w:val="00B127E6"/>
    <w:rsid w:val="00B1500A"/>
    <w:rsid w:val="00B17709"/>
    <w:rsid w:val="00B23828"/>
    <w:rsid w:val="00B27EE9"/>
    <w:rsid w:val="00B41415"/>
    <w:rsid w:val="00B440C3"/>
    <w:rsid w:val="00B456EA"/>
    <w:rsid w:val="00B46B7D"/>
    <w:rsid w:val="00B50560"/>
    <w:rsid w:val="00B5532F"/>
    <w:rsid w:val="00B56693"/>
    <w:rsid w:val="00B64B3C"/>
    <w:rsid w:val="00B673C6"/>
    <w:rsid w:val="00B72CC0"/>
    <w:rsid w:val="00B74859"/>
    <w:rsid w:val="00B776D0"/>
    <w:rsid w:val="00B87D3D"/>
    <w:rsid w:val="00B91243"/>
    <w:rsid w:val="00BA481C"/>
    <w:rsid w:val="00BB059E"/>
    <w:rsid w:val="00BB18FD"/>
    <w:rsid w:val="00BB2420"/>
    <w:rsid w:val="00BB49AC"/>
    <w:rsid w:val="00BB522A"/>
    <w:rsid w:val="00BB5ACE"/>
    <w:rsid w:val="00BC1BD2"/>
    <w:rsid w:val="00BC68EC"/>
    <w:rsid w:val="00BC6BE4"/>
    <w:rsid w:val="00BD50D8"/>
    <w:rsid w:val="00BE0A9F"/>
    <w:rsid w:val="00BE47CD"/>
    <w:rsid w:val="00BE5BF9"/>
    <w:rsid w:val="00BE64CF"/>
    <w:rsid w:val="00C057C0"/>
    <w:rsid w:val="00C05C3F"/>
    <w:rsid w:val="00C07119"/>
    <w:rsid w:val="00C07653"/>
    <w:rsid w:val="00C1106C"/>
    <w:rsid w:val="00C20CD9"/>
    <w:rsid w:val="00C26361"/>
    <w:rsid w:val="00C27012"/>
    <w:rsid w:val="00C302F1"/>
    <w:rsid w:val="00C30F10"/>
    <w:rsid w:val="00C3575F"/>
    <w:rsid w:val="00C42AEA"/>
    <w:rsid w:val="00C440F3"/>
    <w:rsid w:val="00C44F0E"/>
    <w:rsid w:val="00C5141A"/>
    <w:rsid w:val="00C522B8"/>
    <w:rsid w:val="00C57985"/>
    <w:rsid w:val="00C6751B"/>
    <w:rsid w:val="00C75330"/>
    <w:rsid w:val="00C81CEA"/>
    <w:rsid w:val="00C8352F"/>
    <w:rsid w:val="00C90535"/>
    <w:rsid w:val="00C95980"/>
    <w:rsid w:val="00CA2BA8"/>
    <w:rsid w:val="00CA3348"/>
    <w:rsid w:val="00CA430A"/>
    <w:rsid w:val="00CA516B"/>
    <w:rsid w:val="00CB3EF1"/>
    <w:rsid w:val="00CC7E21"/>
    <w:rsid w:val="00CD404B"/>
    <w:rsid w:val="00CE74F9"/>
    <w:rsid w:val="00CE7777"/>
    <w:rsid w:val="00CF2E64"/>
    <w:rsid w:val="00CF43E5"/>
    <w:rsid w:val="00D01554"/>
    <w:rsid w:val="00D02F6D"/>
    <w:rsid w:val="00D062E0"/>
    <w:rsid w:val="00D07B25"/>
    <w:rsid w:val="00D22C21"/>
    <w:rsid w:val="00D25CFE"/>
    <w:rsid w:val="00D31BE2"/>
    <w:rsid w:val="00D4607F"/>
    <w:rsid w:val="00D51439"/>
    <w:rsid w:val="00D55846"/>
    <w:rsid w:val="00D57025"/>
    <w:rsid w:val="00D57765"/>
    <w:rsid w:val="00D60D63"/>
    <w:rsid w:val="00D62304"/>
    <w:rsid w:val="00D706E7"/>
    <w:rsid w:val="00D71444"/>
    <w:rsid w:val="00D74A5E"/>
    <w:rsid w:val="00D74B0B"/>
    <w:rsid w:val="00D77F50"/>
    <w:rsid w:val="00D859F4"/>
    <w:rsid w:val="00D85A52"/>
    <w:rsid w:val="00D86FEC"/>
    <w:rsid w:val="00DA34DF"/>
    <w:rsid w:val="00DB4A59"/>
    <w:rsid w:val="00DB5846"/>
    <w:rsid w:val="00DB5EFB"/>
    <w:rsid w:val="00DB69FD"/>
    <w:rsid w:val="00DC095B"/>
    <w:rsid w:val="00DC0A8A"/>
    <w:rsid w:val="00DC1705"/>
    <w:rsid w:val="00DC39A9"/>
    <w:rsid w:val="00DC4C79"/>
    <w:rsid w:val="00DE4237"/>
    <w:rsid w:val="00DE6249"/>
    <w:rsid w:val="00DE731D"/>
    <w:rsid w:val="00DF16DE"/>
    <w:rsid w:val="00E0076D"/>
    <w:rsid w:val="00E11B44"/>
    <w:rsid w:val="00E15DEB"/>
    <w:rsid w:val="00E1688D"/>
    <w:rsid w:val="00E203EB"/>
    <w:rsid w:val="00E22521"/>
    <w:rsid w:val="00E25545"/>
    <w:rsid w:val="00E35401"/>
    <w:rsid w:val="00E36575"/>
    <w:rsid w:val="00E375DB"/>
    <w:rsid w:val="00E402A2"/>
    <w:rsid w:val="00E42938"/>
    <w:rsid w:val="00E47508"/>
    <w:rsid w:val="00E5339F"/>
    <w:rsid w:val="00E55EB0"/>
    <w:rsid w:val="00E57BB7"/>
    <w:rsid w:val="00E61CB0"/>
    <w:rsid w:val="00E703BD"/>
    <w:rsid w:val="00E71256"/>
    <w:rsid w:val="00E71BCF"/>
    <w:rsid w:val="00E81D7C"/>
    <w:rsid w:val="00E83FA4"/>
    <w:rsid w:val="00E86020"/>
    <w:rsid w:val="00E92B92"/>
    <w:rsid w:val="00EA0B4F"/>
    <w:rsid w:val="00EA0F2E"/>
    <w:rsid w:val="00EA2524"/>
    <w:rsid w:val="00EA37E8"/>
    <w:rsid w:val="00EB00AB"/>
    <w:rsid w:val="00EC2AFC"/>
    <w:rsid w:val="00EE76A7"/>
    <w:rsid w:val="00EF4F47"/>
    <w:rsid w:val="00F057A7"/>
    <w:rsid w:val="00F138F7"/>
    <w:rsid w:val="00F2008A"/>
    <w:rsid w:val="00F21D9E"/>
    <w:rsid w:val="00F23122"/>
    <w:rsid w:val="00F25348"/>
    <w:rsid w:val="00F278D2"/>
    <w:rsid w:val="00F33521"/>
    <w:rsid w:val="00F45506"/>
    <w:rsid w:val="00F55E4E"/>
    <w:rsid w:val="00F60062"/>
    <w:rsid w:val="00F613CC"/>
    <w:rsid w:val="00F6732B"/>
    <w:rsid w:val="00F73E0F"/>
    <w:rsid w:val="00F75876"/>
    <w:rsid w:val="00F76777"/>
    <w:rsid w:val="00F83F2F"/>
    <w:rsid w:val="00F852BE"/>
    <w:rsid w:val="00F86555"/>
    <w:rsid w:val="00F86C58"/>
    <w:rsid w:val="00F97D4A"/>
    <w:rsid w:val="00FA4C8B"/>
    <w:rsid w:val="00FA76CD"/>
    <w:rsid w:val="00FB567D"/>
    <w:rsid w:val="00FC1541"/>
    <w:rsid w:val="00FC30C7"/>
    <w:rsid w:val="00FC3B03"/>
    <w:rsid w:val="00FD697C"/>
    <w:rsid w:val="00FD7B71"/>
    <w:rsid w:val="00FE2D17"/>
    <w:rsid w:val="00FE5E0D"/>
    <w:rsid w:val="00FE7E01"/>
    <w:rsid w:val="00FF03A2"/>
    <w:rsid w:val="00FF22C4"/>
    <w:rsid w:val="00FF3913"/>
    <w:rsid w:val="00FF69FE"/>
    <w:rsid w:val="00FF6C85"/>
    <w:rsid w:val="01C5698D"/>
    <w:rsid w:val="01D7DADA"/>
    <w:rsid w:val="029D1020"/>
    <w:rsid w:val="02B40D75"/>
    <w:rsid w:val="02BC1228"/>
    <w:rsid w:val="02E6568C"/>
    <w:rsid w:val="03B6DEDC"/>
    <w:rsid w:val="03C0F7EF"/>
    <w:rsid w:val="0402DFB3"/>
    <w:rsid w:val="041EE626"/>
    <w:rsid w:val="0488E07A"/>
    <w:rsid w:val="0554BB89"/>
    <w:rsid w:val="057B7B98"/>
    <w:rsid w:val="058587B7"/>
    <w:rsid w:val="0609817E"/>
    <w:rsid w:val="06125C3D"/>
    <w:rsid w:val="062DE4D3"/>
    <w:rsid w:val="06747CAF"/>
    <w:rsid w:val="06B830B7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013CB"/>
    <w:rsid w:val="09E25949"/>
    <w:rsid w:val="09F23D76"/>
    <w:rsid w:val="0A3A3047"/>
    <w:rsid w:val="0A6982BE"/>
    <w:rsid w:val="0ACB5D93"/>
    <w:rsid w:val="0ADEFE5D"/>
    <w:rsid w:val="0B2D69B9"/>
    <w:rsid w:val="0B51F0EF"/>
    <w:rsid w:val="0C073C02"/>
    <w:rsid w:val="0C0D4E7A"/>
    <w:rsid w:val="0C3B08F9"/>
    <w:rsid w:val="0C42081D"/>
    <w:rsid w:val="0C6829D3"/>
    <w:rsid w:val="0C7E5A90"/>
    <w:rsid w:val="0CF00621"/>
    <w:rsid w:val="0D5C6606"/>
    <w:rsid w:val="0D75BF35"/>
    <w:rsid w:val="0E334777"/>
    <w:rsid w:val="0E416AA3"/>
    <w:rsid w:val="0E7A4BE3"/>
    <w:rsid w:val="0E84DFDE"/>
    <w:rsid w:val="0E948142"/>
    <w:rsid w:val="0EBE0D61"/>
    <w:rsid w:val="0F4B4025"/>
    <w:rsid w:val="0F5FCCBE"/>
    <w:rsid w:val="0F9B0514"/>
    <w:rsid w:val="0FC61024"/>
    <w:rsid w:val="0FF3217D"/>
    <w:rsid w:val="0FF5E33B"/>
    <w:rsid w:val="100D4969"/>
    <w:rsid w:val="10493763"/>
    <w:rsid w:val="10D97535"/>
    <w:rsid w:val="10FA0E88"/>
    <w:rsid w:val="11095B00"/>
    <w:rsid w:val="1155AD94"/>
    <w:rsid w:val="11681397"/>
    <w:rsid w:val="11772699"/>
    <w:rsid w:val="11C515B6"/>
    <w:rsid w:val="11E3129A"/>
    <w:rsid w:val="12385F49"/>
    <w:rsid w:val="128308FF"/>
    <w:rsid w:val="13DE2006"/>
    <w:rsid w:val="13E970FB"/>
    <w:rsid w:val="142CDA61"/>
    <w:rsid w:val="1481DC39"/>
    <w:rsid w:val="14DE4F57"/>
    <w:rsid w:val="1537BD83"/>
    <w:rsid w:val="159093BC"/>
    <w:rsid w:val="16AA36A1"/>
    <w:rsid w:val="16C3038C"/>
    <w:rsid w:val="16D17C6B"/>
    <w:rsid w:val="16E134E0"/>
    <w:rsid w:val="174D759B"/>
    <w:rsid w:val="1775768C"/>
    <w:rsid w:val="179EA349"/>
    <w:rsid w:val="17B3AC52"/>
    <w:rsid w:val="17B42836"/>
    <w:rsid w:val="1827464B"/>
    <w:rsid w:val="18790ECB"/>
    <w:rsid w:val="18AB39D4"/>
    <w:rsid w:val="18ADB126"/>
    <w:rsid w:val="18DC52E5"/>
    <w:rsid w:val="19022032"/>
    <w:rsid w:val="195151D9"/>
    <w:rsid w:val="19C761E3"/>
    <w:rsid w:val="1A1AEDB8"/>
    <w:rsid w:val="1A23F63F"/>
    <w:rsid w:val="1A5EFAE9"/>
    <w:rsid w:val="1A81382D"/>
    <w:rsid w:val="1ABA74C1"/>
    <w:rsid w:val="1B1DB5D0"/>
    <w:rsid w:val="1B3E7601"/>
    <w:rsid w:val="1B6AD53B"/>
    <w:rsid w:val="1C5C8E7A"/>
    <w:rsid w:val="1CD5FE4A"/>
    <w:rsid w:val="1CDE0466"/>
    <w:rsid w:val="1D47CB44"/>
    <w:rsid w:val="1D6D3060"/>
    <w:rsid w:val="1D969BAB"/>
    <w:rsid w:val="1DA53609"/>
    <w:rsid w:val="1DB73A90"/>
    <w:rsid w:val="1E17E3A7"/>
    <w:rsid w:val="1E8C33A5"/>
    <w:rsid w:val="1E9C1E7F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8B5390"/>
    <w:rsid w:val="20BBF4D9"/>
    <w:rsid w:val="20DED3F2"/>
    <w:rsid w:val="20E72B66"/>
    <w:rsid w:val="211A8BA9"/>
    <w:rsid w:val="21A16BA8"/>
    <w:rsid w:val="21D7164C"/>
    <w:rsid w:val="21DA92AB"/>
    <w:rsid w:val="2211F60B"/>
    <w:rsid w:val="223FDF0B"/>
    <w:rsid w:val="224AA68C"/>
    <w:rsid w:val="227D0534"/>
    <w:rsid w:val="22E396CE"/>
    <w:rsid w:val="233EB29E"/>
    <w:rsid w:val="23721F6A"/>
    <w:rsid w:val="23AE4C44"/>
    <w:rsid w:val="23B010AF"/>
    <w:rsid w:val="23F4A258"/>
    <w:rsid w:val="246D2B8C"/>
    <w:rsid w:val="24774389"/>
    <w:rsid w:val="250878A6"/>
    <w:rsid w:val="256ED910"/>
    <w:rsid w:val="25A99B16"/>
    <w:rsid w:val="25E0E195"/>
    <w:rsid w:val="260E25DC"/>
    <w:rsid w:val="2613C3A6"/>
    <w:rsid w:val="265FAB01"/>
    <w:rsid w:val="26B1B0CB"/>
    <w:rsid w:val="26C9846E"/>
    <w:rsid w:val="26D47B5F"/>
    <w:rsid w:val="2715FB36"/>
    <w:rsid w:val="2763ACAC"/>
    <w:rsid w:val="276F39FE"/>
    <w:rsid w:val="27D9DCCF"/>
    <w:rsid w:val="2821DB45"/>
    <w:rsid w:val="285F5027"/>
    <w:rsid w:val="28A95B05"/>
    <w:rsid w:val="28E8B5CB"/>
    <w:rsid w:val="2905FC06"/>
    <w:rsid w:val="293EE7AB"/>
    <w:rsid w:val="29991874"/>
    <w:rsid w:val="29D33139"/>
    <w:rsid w:val="29D8ED13"/>
    <w:rsid w:val="29E2E276"/>
    <w:rsid w:val="2A252AB3"/>
    <w:rsid w:val="2A913D5B"/>
    <w:rsid w:val="2ABC760A"/>
    <w:rsid w:val="2AE0F13E"/>
    <w:rsid w:val="2AEF9E41"/>
    <w:rsid w:val="2B331BF4"/>
    <w:rsid w:val="2B78563A"/>
    <w:rsid w:val="2BD5CD35"/>
    <w:rsid w:val="2BEA51A0"/>
    <w:rsid w:val="2BFFB43D"/>
    <w:rsid w:val="2C437C3C"/>
    <w:rsid w:val="2C4B102B"/>
    <w:rsid w:val="2C4F5527"/>
    <w:rsid w:val="2C5A4CB5"/>
    <w:rsid w:val="2C62B960"/>
    <w:rsid w:val="2C8BD90C"/>
    <w:rsid w:val="2CB750A7"/>
    <w:rsid w:val="2CDD0405"/>
    <w:rsid w:val="2D5F75A3"/>
    <w:rsid w:val="2DB4ACFB"/>
    <w:rsid w:val="2DEF6E58"/>
    <w:rsid w:val="2E67CB6A"/>
    <w:rsid w:val="2EA65FAD"/>
    <w:rsid w:val="2ECE8260"/>
    <w:rsid w:val="2F34CB8A"/>
    <w:rsid w:val="2F71D9EE"/>
    <w:rsid w:val="2FA59C7C"/>
    <w:rsid w:val="2FC5E9D4"/>
    <w:rsid w:val="2FEF1E5A"/>
    <w:rsid w:val="30232A6C"/>
    <w:rsid w:val="30D634BD"/>
    <w:rsid w:val="311355E3"/>
    <w:rsid w:val="312F349F"/>
    <w:rsid w:val="314AEABD"/>
    <w:rsid w:val="31770B08"/>
    <w:rsid w:val="31781C14"/>
    <w:rsid w:val="31DAC647"/>
    <w:rsid w:val="3213234D"/>
    <w:rsid w:val="321B3AD1"/>
    <w:rsid w:val="322B7E89"/>
    <w:rsid w:val="322E9BC0"/>
    <w:rsid w:val="32331D31"/>
    <w:rsid w:val="32453541"/>
    <w:rsid w:val="32D128EE"/>
    <w:rsid w:val="32E120F1"/>
    <w:rsid w:val="3302C859"/>
    <w:rsid w:val="332B23F5"/>
    <w:rsid w:val="333BD8BF"/>
    <w:rsid w:val="3347F2CE"/>
    <w:rsid w:val="334F3147"/>
    <w:rsid w:val="33714CFC"/>
    <w:rsid w:val="33D50F25"/>
    <w:rsid w:val="33FEDC16"/>
    <w:rsid w:val="3435B57E"/>
    <w:rsid w:val="349723F8"/>
    <w:rsid w:val="35CB6623"/>
    <w:rsid w:val="35D1E4D0"/>
    <w:rsid w:val="361A160F"/>
    <w:rsid w:val="3640AD7A"/>
    <w:rsid w:val="36473DB2"/>
    <w:rsid w:val="3694E7A9"/>
    <w:rsid w:val="36A471CC"/>
    <w:rsid w:val="36ABA282"/>
    <w:rsid w:val="371CDFEA"/>
    <w:rsid w:val="372BC6A2"/>
    <w:rsid w:val="3771DCCE"/>
    <w:rsid w:val="37C320D4"/>
    <w:rsid w:val="37D31BAE"/>
    <w:rsid w:val="37DDFB5A"/>
    <w:rsid w:val="37EB4E61"/>
    <w:rsid w:val="382B9FCF"/>
    <w:rsid w:val="38578669"/>
    <w:rsid w:val="386358BC"/>
    <w:rsid w:val="38836962"/>
    <w:rsid w:val="388750D8"/>
    <w:rsid w:val="391D6B4A"/>
    <w:rsid w:val="392A5710"/>
    <w:rsid w:val="39A07D40"/>
    <w:rsid w:val="39CE35AD"/>
    <w:rsid w:val="3A0C7F27"/>
    <w:rsid w:val="3A240F80"/>
    <w:rsid w:val="3A504E9B"/>
    <w:rsid w:val="3A6FE87E"/>
    <w:rsid w:val="3AC04ECD"/>
    <w:rsid w:val="3B12DE44"/>
    <w:rsid w:val="3B2DA987"/>
    <w:rsid w:val="3B2E4ADD"/>
    <w:rsid w:val="3B5C0011"/>
    <w:rsid w:val="3B64C3F7"/>
    <w:rsid w:val="3B65DD13"/>
    <w:rsid w:val="3B8C5DF3"/>
    <w:rsid w:val="3BCDEB3E"/>
    <w:rsid w:val="3C4E8AA6"/>
    <w:rsid w:val="3C7CFA6E"/>
    <w:rsid w:val="3C853479"/>
    <w:rsid w:val="3C8E0C4F"/>
    <w:rsid w:val="3D03A664"/>
    <w:rsid w:val="3D2438DA"/>
    <w:rsid w:val="3D24E492"/>
    <w:rsid w:val="3D2AF78C"/>
    <w:rsid w:val="3D302D31"/>
    <w:rsid w:val="3DD180AB"/>
    <w:rsid w:val="3DFE48E0"/>
    <w:rsid w:val="3E0D7880"/>
    <w:rsid w:val="3E0DA2C4"/>
    <w:rsid w:val="3E343424"/>
    <w:rsid w:val="3E6F9706"/>
    <w:rsid w:val="3E9E13B8"/>
    <w:rsid w:val="3F036A8B"/>
    <w:rsid w:val="3F85E808"/>
    <w:rsid w:val="3FBF500B"/>
    <w:rsid w:val="3FCA80B2"/>
    <w:rsid w:val="40275C26"/>
    <w:rsid w:val="407B71C1"/>
    <w:rsid w:val="407F798F"/>
    <w:rsid w:val="40835C71"/>
    <w:rsid w:val="4085CBD4"/>
    <w:rsid w:val="40BACC9E"/>
    <w:rsid w:val="4105E420"/>
    <w:rsid w:val="4124E0A1"/>
    <w:rsid w:val="4152909E"/>
    <w:rsid w:val="416A4CF0"/>
    <w:rsid w:val="41786446"/>
    <w:rsid w:val="41ABAF26"/>
    <w:rsid w:val="41FC011A"/>
    <w:rsid w:val="420F6BB6"/>
    <w:rsid w:val="4212600B"/>
    <w:rsid w:val="42679F62"/>
    <w:rsid w:val="43085ED5"/>
    <w:rsid w:val="432041CD"/>
    <w:rsid w:val="4358891C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ACA6C2"/>
    <w:rsid w:val="45D57CA2"/>
    <w:rsid w:val="45E2E908"/>
    <w:rsid w:val="461B9C23"/>
    <w:rsid w:val="46339AE6"/>
    <w:rsid w:val="467A6BAA"/>
    <w:rsid w:val="4683EB7F"/>
    <w:rsid w:val="4762222B"/>
    <w:rsid w:val="477886EF"/>
    <w:rsid w:val="47AC7468"/>
    <w:rsid w:val="480E1AC6"/>
    <w:rsid w:val="487CE9C2"/>
    <w:rsid w:val="4880245D"/>
    <w:rsid w:val="49442827"/>
    <w:rsid w:val="494BF768"/>
    <w:rsid w:val="496291A3"/>
    <w:rsid w:val="49872BA2"/>
    <w:rsid w:val="49A36892"/>
    <w:rsid w:val="49F681D1"/>
    <w:rsid w:val="49FCD69F"/>
    <w:rsid w:val="4A076404"/>
    <w:rsid w:val="4AFEEF94"/>
    <w:rsid w:val="4B410765"/>
    <w:rsid w:val="4B5259F6"/>
    <w:rsid w:val="4BCBAF00"/>
    <w:rsid w:val="4BFCFD7B"/>
    <w:rsid w:val="4C30D2BB"/>
    <w:rsid w:val="4CDA2A6B"/>
    <w:rsid w:val="4CE0155D"/>
    <w:rsid w:val="4CFD12F8"/>
    <w:rsid w:val="4D475761"/>
    <w:rsid w:val="4D4FDC14"/>
    <w:rsid w:val="4DA524BF"/>
    <w:rsid w:val="4E0D493D"/>
    <w:rsid w:val="4EE46FD4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826832"/>
    <w:rsid w:val="51CB719F"/>
    <w:rsid w:val="51D382DF"/>
    <w:rsid w:val="51E51AD0"/>
    <w:rsid w:val="51F27D92"/>
    <w:rsid w:val="5245F97C"/>
    <w:rsid w:val="525AC17A"/>
    <w:rsid w:val="5261D731"/>
    <w:rsid w:val="527AC188"/>
    <w:rsid w:val="52A0E012"/>
    <w:rsid w:val="52CB32B4"/>
    <w:rsid w:val="52F0C09B"/>
    <w:rsid w:val="52FD4CAA"/>
    <w:rsid w:val="532C708E"/>
    <w:rsid w:val="533E2F15"/>
    <w:rsid w:val="536DF211"/>
    <w:rsid w:val="539E7498"/>
    <w:rsid w:val="53CD0C9C"/>
    <w:rsid w:val="53D2F9AA"/>
    <w:rsid w:val="54021112"/>
    <w:rsid w:val="544EB57A"/>
    <w:rsid w:val="548D5DA3"/>
    <w:rsid w:val="552AD944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93D659D"/>
    <w:rsid w:val="596A4398"/>
    <w:rsid w:val="59823E02"/>
    <w:rsid w:val="59826119"/>
    <w:rsid w:val="59A0F564"/>
    <w:rsid w:val="59DB7C1E"/>
    <w:rsid w:val="5A293B0A"/>
    <w:rsid w:val="5A3D750B"/>
    <w:rsid w:val="5A4952B6"/>
    <w:rsid w:val="5AF737DF"/>
    <w:rsid w:val="5B1238D9"/>
    <w:rsid w:val="5B35A521"/>
    <w:rsid w:val="5B48B061"/>
    <w:rsid w:val="5B88D756"/>
    <w:rsid w:val="5C52FB90"/>
    <w:rsid w:val="5C5BEB2C"/>
    <w:rsid w:val="5C84CE7E"/>
    <w:rsid w:val="5CA2BC06"/>
    <w:rsid w:val="5D2A14E2"/>
    <w:rsid w:val="5D5334F3"/>
    <w:rsid w:val="5D564249"/>
    <w:rsid w:val="5DA30CFE"/>
    <w:rsid w:val="5DE7CEFC"/>
    <w:rsid w:val="5E5A4907"/>
    <w:rsid w:val="5E7B400A"/>
    <w:rsid w:val="5E8464DD"/>
    <w:rsid w:val="5E8C7429"/>
    <w:rsid w:val="5F15D990"/>
    <w:rsid w:val="5F18DF1A"/>
    <w:rsid w:val="5F260F6A"/>
    <w:rsid w:val="5F39D2F8"/>
    <w:rsid w:val="5F545E73"/>
    <w:rsid w:val="5F54BB70"/>
    <w:rsid w:val="5F65F356"/>
    <w:rsid w:val="5F697ACF"/>
    <w:rsid w:val="5F736D88"/>
    <w:rsid w:val="5FB17637"/>
    <w:rsid w:val="5FBC6F40"/>
    <w:rsid w:val="5FCDAA17"/>
    <w:rsid w:val="5FE13613"/>
    <w:rsid w:val="602B4D7A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A0209F"/>
    <w:rsid w:val="62E3EE47"/>
    <w:rsid w:val="6418150F"/>
    <w:rsid w:val="642A132E"/>
    <w:rsid w:val="64569B90"/>
    <w:rsid w:val="6497CDE9"/>
    <w:rsid w:val="64A924CA"/>
    <w:rsid w:val="65066300"/>
    <w:rsid w:val="65230646"/>
    <w:rsid w:val="6535773B"/>
    <w:rsid w:val="6535A822"/>
    <w:rsid w:val="653B9D01"/>
    <w:rsid w:val="65522052"/>
    <w:rsid w:val="65AEABBC"/>
    <w:rsid w:val="65D5A32F"/>
    <w:rsid w:val="66519BD3"/>
    <w:rsid w:val="66FFE5E5"/>
    <w:rsid w:val="6730AE8E"/>
    <w:rsid w:val="674909A0"/>
    <w:rsid w:val="6784D658"/>
    <w:rsid w:val="67905462"/>
    <w:rsid w:val="681A2DD5"/>
    <w:rsid w:val="68BA3DCF"/>
    <w:rsid w:val="691E6EFE"/>
    <w:rsid w:val="693241AE"/>
    <w:rsid w:val="694E9B0B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BEF71A8"/>
    <w:rsid w:val="6C692BB6"/>
    <w:rsid w:val="6C9876F9"/>
    <w:rsid w:val="6CE2B4BE"/>
    <w:rsid w:val="6CE6DF4C"/>
    <w:rsid w:val="6DB1C8F5"/>
    <w:rsid w:val="6DE05A17"/>
    <w:rsid w:val="6DE60187"/>
    <w:rsid w:val="6E091DC4"/>
    <w:rsid w:val="6E7CD9CE"/>
    <w:rsid w:val="6E7E851F"/>
    <w:rsid w:val="6E92DD32"/>
    <w:rsid w:val="6ECD3CA6"/>
    <w:rsid w:val="6F3DF538"/>
    <w:rsid w:val="70392E59"/>
    <w:rsid w:val="706A81BA"/>
    <w:rsid w:val="7088271B"/>
    <w:rsid w:val="70AD3367"/>
    <w:rsid w:val="70F17078"/>
    <w:rsid w:val="70F43A93"/>
    <w:rsid w:val="71576CAE"/>
    <w:rsid w:val="71A2D651"/>
    <w:rsid w:val="71DA2147"/>
    <w:rsid w:val="7262265E"/>
    <w:rsid w:val="72891909"/>
    <w:rsid w:val="72A022C4"/>
    <w:rsid w:val="735392C9"/>
    <w:rsid w:val="736C59CD"/>
    <w:rsid w:val="73D4ACA7"/>
    <w:rsid w:val="73DBD87F"/>
    <w:rsid w:val="73E105D4"/>
    <w:rsid w:val="73E4CE62"/>
    <w:rsid w:val="73FB7538"/>
    <w:rsid w:val="741B7F78"/>
    <w:rsid w:val="742B2B8B"/>
    <w:rsid w:val="746214BE"/>
    <w:rsid w:val="747B5C18"/>
    <w:rsid w:val="75302681"/>
    <w:rsid w:val="75393CDE"/>
    <w:rsid w:val="75988C8E"/>
    <w:rsid w:val="75B2F88D"/>
    <w:rsid w:val="75B9570E"/>
    <w:rsid w:val="769263D7"/>
    <w:rsid w:val="76A1983A"/>
    <w:rsid w:val="76BA2B0C"/>
    <w:rsid w:val="76FBE3C1"/>
    <w:rsid w:val="7711C42A"/>
    <w:rsid w:val="7729790C"/>
    <w:rsid w:val="77413189"/>
    <w:rsid w:val="77646C85"/>
    <w:rsid w:val="7789E6AA"/>
    <w:rsid w:val="77AA3617"/>
    <w:rsid w:val="77C9EEEB"/>
    <w:rsid w:val="7890C094"/>
    <w:rsid w:val="7895794E"/>
    <w:rsid w:val="78A0FAE6"/>
    <w:rsid w:val="78B792A6"/>
    <w:rsid w:val="78D167E2"/>
    <w:rsid w:val="78E9DD15"/>
    <w:rsid w:val="793E69BE"/>
    <w:rsid w:val="79B105D1"/>
    <w:rsid w:val="79BBC6B7"/>
    <w:rsid w:val="79E3185D"/>
    <w:rsid w:val="7A2FEE80"/>
    <w:rsid w:val="7A3E279A"/>
    <w:rsid w:val="7A6D3843"/>
    <w:rsid w:val="7AF03E61"/>
    <w:rsid w:val="7AFB6AE6"/>
    <w:rsid w:val="7B11699C"/>
    <w:rsid w:val="7B1E76A0"/>
    <w:rsid w:val="7B45ADD8"/>
    <w:rsid w:val="7B8ABBB6"/>
    <w:rsid w:val="7BEFE047"/>
    <w:rsid w:val="7C004E28"/>
    <w:rsid w:val="7C1FED72"/>
    <w:rsid w:val="7C69F1FF"/>
    <w:rsid w:val="7CA87199"/>
    <w:rsid w:val="7CAE90E0"/>
    <w:rsid w:val="7CB3595E"/>
    <w:rsid w:val="7DC2E2A2"/>
    <w:rsid w:val="7DF689FD"/>
    <w:rsid w:val="7E08910E"/>
    <w:rsid w:val="7E518E61"/>
    <w:rsid w:val="7E81B826"/>
    <w:rsid w:val="7F2F6E8F"/>
    <w:rsid w:val="7F6D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D062E0"/>
  </w:style>
  <w:style w:type="character" w:styleId="Wzmianka">
    <w:name w:val="Mention"/>
    <w:basedOn w:val="Domylnaczcionkaakapitu"/>
    <w:uiPriority w:val="99"/>
    <w:unhideWhenUsed/>
    <w:rsid w:val="00740724"/>
    <w:rPr>
      <w:color w:val="2B579A"/>
      <w:shd w:val="clear" w:color="auto" w:fill="E6E6E6"/>
    </w:rPr>
  </w:style>
  <w:style w:type="character" w:customStyle="1" w:styleId="spellingerror">
    <w:name w:val="spellingerror"/>
    <w:basedOn w:val="Domylnaczcionkaakapitu"/>
    <w:rsid w:val="00FC1541"/>
  </w:style>
  <w:style w:type="character" w:customStyle="1" w:styleId="eop">
    <w:name w:val="eop"/>
    <w:basedOn w:val="Domylnaczcionkaakapitu"/>
    <w:rsid w:val="00FC1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1" ma:contentTypeDescription="Utwórz nowy dokument." ma:contentTypeScope="" ma:versionID="37892f84107ee21df13c8774c6ffc828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356e6fa47471f32416620aca8805d639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DAEEC-0C79-492F-B544-36971C55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9B7B9-5A16-4ED1-BD17-5B22C2D8F8B2}">
  <ds:schemaRefs>
    <ds:schemaRef ds:uri="http://purl.org/dc/terms/"/>
    <ds:schemaRef ds:uri="http://schemas.microsoft.com/office/2006/documentManagement/types"/>
    <ds:schemaRef ds:uri="http://www.w3.org/XML/1998/namespace"/>
    <ds:schemaRef ds:uri="7abd8c27-6cce-41de-a3b8-c8f27bf54c45"/>
    <ds:schemaRef ds:uri="http://schemas.microsoft.com/office/2006/metadata/properties"/>
    <ds:schemaRef ds:uri="09946a1f-9a18-4afc-bc43-723eff9b36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1474</Words>
  <Characters>8850</Characters>
  <Application>Microsoft Office Word</Application>
  <DocSecurity>0</DocSecurity>
  <Lines>73</Lines>
  <Paragraphs>20</Paragraphs>
  <ScaleCrop>false</ScaleCrop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2021-07-19T08:43:00Z</dcterms:created>
  <dcterms:modified xsi:type="dcterms:W3CDTF">2021-07-19T08:53:00Z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